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11" w:rsidRPr="00824111" w:rsidRDefault="00824111" w:rsidP="00977785">
      <w:pPr>
        <w:shd w:val="clear" w:color="auto" w:fill="FFFFFF"/>
        <w:spacing w:after="0" w:line="204" w:lineRule="atLeast"/>
        <w:ind w:left="-1134" w:right="-568"/>
        <w:jc w:val="center"/>
        <w:rPr>
          <w:rFonts w:eastAsia="Times New Roman" w:cstheme="minorHAnsi"/>
          <w:b/>
          <w:color w:val="0070C0"/>
          <w:sz w:val="40"/>
          <w:szCs w:val="40"/>
        </w:rPr>
      </w:pPr>
      <w:r>
        <w:rPr>
          <w:rFonts w:eastAsia="Times New Roman" w:cstheme="minorHAnsi"/>
          <w:b/>
          <w:color w:val="0070C0"/>
          <w:sz w:val="40"/>
          <w:szCs w:val="40"/>
        </w:rPr>
        <w:t>ЛОГОРИТМИКА</w:t>
      </w:r>
    </w:p>
    <w:p w:rsidR="00824111" w:rsidRDefault="00824111" w:rsidP="00977785">
      <w:pPr>
        <w:shd w:val="clear" w:color="auto" w:fill="FFFFFF"/>
        <w:spacing w:after="0" w:line="204" w:lineRule="atLeast"/>
        <w:ind w:left="-1134" w:right="-568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E338D7" w:rsidRPr="00977785" w:rsidRDefault="00824111" w:rsidP="00977785">
      <w:pPr>
        <w:pStyle w:val="a5"/>
        <w:shd w:val="clear" w:color="auto" w:fill="FFFFFF"/>
        <w:spacing w:after="0" w:line="204" w:lineRule="atLeast"/>
        <w:ind w:left="-1134" w:right="-568"/>
        <w:rPr>
          <w:rFonts w:eastAsia="Times New Roman" w:cstheme="minorHAnsi"/>
          <w:color w:val="000000"/>
          <w:sz w:val="32"/>
          <w:szCs w:val="32"/>
        </w:rPr>
      </w:pPr>
      <w:r w:rsidRPr="00977785"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3714115</wp:posOffset>
            </wp:positionH>
            <wp:positionV relativeFrom="margin">
              <wp:posOffset>1477010</wp:posOffset>
            </wp:positionV>
            <wp:extent cx="2536825" cy="1691005"/>
            <wp:effectExtent l="38100" t="0" r="15875" b="499745"/>
            <wp:wrapSquare wrapText="bothSides"/>
            <wp:docPr id="1" name="Рисунок 1" descr="https://sun1-93.userapi.com/c7007/v7007809/64564/4zCTxN-r5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c7007/v7007809/64564/4zCTxN-r5e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691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77785">
        <w:rPr>
          <w:rFonts w:eastAsia="Times New Roman" w:cstheme="minorHAnsi"/>
          <w:color w:val="000000"/>
          <w:sz w:val="32"/>
          <w:szCs w:val="32"/>
        </w:rPr>
        <w:t>1. У меня пропали ручки.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(Спрятать руки за спину)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Где вы, рученьки мои?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proofErr w:type="gramStart"/>
      <w:r w:rsidRPr="00977785">
        <w:rPr>
          <w:rFonts w:eastAsia="Times New Roman" w:cstheme="minorHAnsi"/>
          <w:color w:val="000000"/>
          <w:sz w:val="32"/>
          <w:szCs w:val="32"/>
        </w:rPr>
        <w:t>(Посмотреть по сторонам, ища потерянные руки)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Раз, два, три, четыре, пять –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Покажитесь мне опять.</w:t>
      </w:r>
      <w:proofErr w:type="gramEnd"/>
      <w:r w:rsidRPr="00977785">
        <w:rPr>
          <w:rFonts w:eastAsia="Times New Roman" w:cstheme="minorHAnsi"/>
          <w:color w:val="000000"/>
          <w:sz w:val="32"/>
          <w:szCs w:val="32"/>
        </w:rPr>
        <w:br/>
        <w:t>(Показать руки)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У меня пропали ножки.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Где вы, ноженьки мои?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(Спрятать ноги, поджав их под себя и сев на них)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Раз, два, три, четыре, пять –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Покажитесь мне опять.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(Встать на ноги)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Изменяя слова, можно искать глазки, ушки, щечки и т.п. закрывая руками то, что было названо, и убирая руки после последней строчки.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8"/>
          <w:szCs w:val="18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 xml:space="preserve">2. </w:t>
      </w:r>
      <w:proofErr w:type="spellStart"/>
      <w:proofErr w:type="gramStart"/>
      <w:r w:rsidRPr="00977785">
        <w:rPr>
          <w:rFonts w:eastAsia="Times New Roman" w:cstheme="minorHAnsi"/>
          <w:color w:val="000000"/>
          <w:sz w:val="32"/>
          <w:szCs w:val="32"/>
        </w:rPr>
        <w:t>Каша-малаша</w:t>
      </w:r>
      <w:proofErr w:type="spellEnd"/>
      <w:r w:rsidRPr="00977785">
        <w:rPr>
          <w:rFonts w:eastAsia="Times New Roman" w:cstheme="minorHAnsi"/>
          <w:color w:val="000000"/>
          <w:sz w:val="32"/>
          <w:szCs w:val="32"/>
        </w:rPr>
        <w:t>, ты так хороша,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(Правая рука сжата в кулак, выполнять перед собой небольшие помешивающие движения (как будто мешаем кашу в кастрюльке ложкой)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Если добавить стакан молока.</w:t>
      </w:r>
      <w:proofErr w:type="gramEnd"/>
      <w:r w:rsidRPr="00977785">
        <w:rPr>
          <w:rFonts w:eastAsia="Times New Roman" w:cstheme="minorHAnsi"/>
          <w:color w:val="000000"/>
          <w:sz w:val="32"/>
          <w:szCs w:val="32"/>
        </w:rPr>
        <w:br/>
        <w:t>(Левой рукой, как будто держащей стакан молока, «вылить» его в воображаемую кастрюльку)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Масло и сахар мы в кашу кладем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(Правой рукой положить в кастрюльку «масло», затем левой рукой - «сахар»)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И эту кашу деткам даем.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(Дети подносят обе ладони ко рту)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proofErr w:type="spellStart"/>
      <w:r w:rsidRPr="00977785">
        <w:rPr>
          <w:rFonts w:eastAsia="Times New Roman" w:cstheme="minorHAnsi"/>
          <w:color w:val="000000"/>
          <w:sz w:val="32"/>
          <w:szCs w:val="32"/>
        </w:rPr>
        <w:t>Каша-малаша</w:t>
      </w:r>
      <w:proofErr w:type="spellEnd"/>
      <w:r w:rsidRPr="00977785">
        <w:rPr>
          <w:rFonts w:eastAsia="Times New Roman" w:cstheme="minorHAnsi"/>
          <w:color w:val="000000"/>
          <w:sz w:val="32"/>
          <w:szCs w:val="32"/>
        </w:rPr>
        <w:t>, ты так хороша,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(Правая рука сжата в кулак, выполнять перед собой размашистые движения, помешивая «кашу»)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Если добавить кувшин молока.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(Двумя руками, как будто держащими кувшин молока, «вылить» его в воображаемую кастрюлю)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Масло и сахар мы в кашу кладем.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(Правой рукой положить в кастрюлю «масло», затем левой рукой - «сахар»)</w:t>
      </w:r>
    </w:p>
    <w:p w:rsidR="00824111" w:rsidRPr="009C7A02" w:rsidRDefault="00824111" w:rsidP="009C7A02">
      <w:pPr>
        <w:pStyle w:val="a5"/>
        <w:shd w:val="clear" w:color="auto" w:fill="FFFFFF"/>
        <w:spacing w:after="0" w:line="204" w:lineRule="atLeast"/>
        <w:ind w:left="-1134" w:right="-568"/>
        <w:rPr>
          <w:rFonts w:eastAsia="Times New Roman" w:cstheme="minorHAnsi"/>
          <w:color w:val="000000"/>
          <w:sz w:val="18"/>
          <w:szCs w:val="18"/>
        </w:rPr>
      </w:pP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И эту кашу взрослым (мамам и папам) даем.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lastRenderedPageBreak/>
        <w:t>(Дети подносят обе ладони ко ртам взрослых, участвующих в игре)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proofErr w:type="spellStart"/>
      <w:r w:rsidRPr="00977785">
        <w:rPr>
          <w:rFonts w:eastAsia="Times New Roman" w:cstheme="minorHAnsi"/>
          <w:color w:val="000000"/>
          <w:sz w:val="32"/>
          <w:szCs w:val="32"/>
        </w:rPr>
        <w:t>Каша-малаша</w:t>
      </w:r>
      <w:proofErr w:type="spellEnd"/>
      <w:r w:rsidRPr="00977785">
        <w:rPr>
          <w:rFonts w:eastAsia="Times New Roman" w:cstheme="minorHAnsi"/>
          <w:color w:val="000000"/>
          <w:sz w:val="32"/>
          <w:szCs w:val="32"/>
        </w:rPr>
        <w:t>, ты так хороша,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(Две руки сжаты в один кулак, выполнять перед собой широкие размашистые движения, помешивая «кашу»)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Если добавить ведро молока.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(Двумя руками, как будто держащими ведро молока, «вылить» его в воображаемую кастрюлю)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Масло и сахар мы в кашу кладем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(Правой рукой положить в кастрюлю «масло», затем левой рукой - «сахар»)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И эту кашу великанам даем.</w:t>
      </w:r>
      <w:r w:rsidRPr="00977785">
        <w:rPr>
          <w:rFonts w:eastAsia="Times New Roman" w:cstheme="minorHAnsi"/>
          <w:color w:val="000000"/>
          <w:sz w:val="32"/>
          <w:szCs w:val="32"/>
        </w:rPr>
        <w:br/>
        <w:t>(Поднять обе руки вверх и показать «великана»)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6"/>
          <w:szCs w:val="16"/>
        </w:rPr>
        <w:br/>
      </w:r>
      <w:r w:rsidRPr="00977785">
        <w:rPr>
          <w:rFonts w:eastAsia="Times New Roman" w:cstheme="minorHAnsi"/>
          <w:color w:val="000000"/>
          <w:sz w:val="32"/>
          <w:szCs w:val="32"/>
        </w:rPr>
        <w:t>Повторить упражнение левой рукой.</w:t>
      </w:r>
      <w:r w:rsidRPr="00977785">
        <w:rPr>
          <w:rFonts w:eastAsia="Times New Roman" w:cstheme="minorHAnsi"/>
          <w:color w:val="000000"/>
          <w:sz w:val="32"/>
          <w:szCs w:val="32"/>
        </w:rPr>
        <w:br/>
      </w:r>
      <w:r w:rsidRPr="009C7A02">
        <w:rPr>
          <w:rFonts w:eastAsia="Times New Roman" w:cstheme="minorHAnsi"/>
          <w:color w:val="000000"/>
          <w:sz w:val="18"/>
          <w:szCs w:val="18"/>
        </w:rPr>
        <w:br/>
      </w:r>
      <w:r w:rsidR="009C7A02">
        <w:rPr>
          <w:rFonts w:eastAsia="Times New Roman" w:cstheme="minorHAns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3807460</wp:posOffset>
            </wp:positionV>
            <wp:extent cx="3590925" cy="2159000"/>
            <wp:effectExtent l="19050" t="0" r="9525" b="0"/>
            <wp:wrapSquare wrapText="bothSides"/>
            <wp:docPr id="2" name="Рисунок 7" descr="Зарядка на английском язык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рядка на английском язык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A02">
        <w:rPr>
          <w:rFonts w:eastAsia="Times New Roman" w:cstheme="minorHAnsi"/>
          <w:color w:val="000000"/>
          <w:sz w:val="32"/>
          <w:szCs w:val="32"/>
        </w:rPr>
        <w:t xml:space="preserve">3. Вышли уточки на луг,  </w:t>
      </w:r>
      <w:r w:rsidR="00E338D7" w:rsidRPr="009C7A02">
        <w:rPr>
          <w:rFonts w:eastAsia="Times New Roman" w:cstheme="minorHAnsi"/>
          <w:color w:val="000000"/>
          <w:sz w:val="32"/>
          <w:szCs w:val="32"/>
        </w:rPr>
        <w:t xml:space="preserve">    </w:t>
      </w:r>
      <w:r w:rsidRPr="009C7A02">
        <w:rPr>
          <w:rFonts w:eastAsia="Times New Roman" w:cstheme="minorHAnsi"/>
          <w:color w:val="000000"/>
          <w:sz w:val="32"/>
          <w:szCs w:val="32"/>
        </w:rPr>
        <w:br/>
      </w:r>
      <w:proofErr w:type="spellStart"/>
      <w:r w:rsidRPr="009C7A02">
        <w:rPr>
          <w:rFonts w:eastAsia="Times New Roman" w:cstheme="minorHAnsi"/>
          <w:color w:val="000000"/>
          <w:sz w:val="32"/>
          <w:szCs w:val="32"/>
        </w:rPr>
        <w:t>Кря-кря-кря</w:t>
      </w:r>
      <w:proofErr w:type="spellEnd"/>
      <w:r w:rsidRPr="009C7A02">
        <w:rPr>
          <w:rFonts w:eastAsia="Times New Roman" w:cstheme="minorHAnsi"/>
          <w:color w:val="000000"/>
          <w:sz w:val="32"/>
          <w:szCs w:val="32"/>
        </w:rPr>
        <w:t>!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(Шагаем.)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Пролетел веселый жук,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Ж-ж-ж!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(Машем руками-крыльями.)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Гуси шеи выгибают,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Га-га-га!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(Круговые вращения шеей.)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Клювом перья расправляют.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 xml:space="preserve">(Повороты туловища </w:t>
      </w:r>
      <w:proofErr w:type="spellStart"/>
      <w:r w:rsidRPr="009C7A02">
        <w:rPr>
          <w:rFonts w:eastAsia="Times New Roman" w:cstheme="minorHAnsi"/>
          <w:color w:val="000000"/>
          <w:sz w:val="32"/>
          <w:szCs w:val="32"/>
        </w:rPr>
        <w:t>влево-вправо</w:t>
      </w:r>
      <w:proofErr w:type="spellEnd"/>
      <w:r w:rsidRPr="009C7A02">
        <w:rPr>
          <w:rFonts w:eastAsia="Times New Roman" w:cstheme="minorHAnsi"/>
          <w:color w:val="000000"/>
          <w:sz w:val="32"/>
          <w:szCs w:val="32"/>
        </w:rPr>
        <w:t>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Ветер ветки раскачал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(Качаем поднятыми вверх руками.)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Шарик тоже зарычал,</w:t>
      </w:r>
      <w:r w:rsidRPr="009C7A02">
        <w:rPr>
          <w:rFonts w:eastAsia="Times New Roman" w:cstheme="minorHAnsi"/>
          <w:color w:val="000000"/>
          <w:sz w:val="32"/>
          <w:szCs w:val="32"/>
        </w:rPr>
        <w:br/>
      </w:r>
      <w:proofErr w:type="spellStart"/>
      <w:r w:rsidRPr="009C7A02">
        <w:rPr>
          <w:rFonts w:eastAsia="Times New Roman" w:cstheme="minorHAnsi"/>
          <w:color w:val="000000"/>
          <w:sz w:val="32"/>
          <w:szCs w:val="32"/>
        </w:rPr>
        <w:t>Р-р-р</w:t>
      </w:r>
      <w:proofErr w:type="spellEnd"/>
      <w:r w:rsidRPr="009C7A02">
        <w:rPr>
          <w:rFonts w:eastAsia="Times New Roman" w:cstheme="minorHAnsi"/>
          <w:color w:val="000000"/>
          <w:sz w:val="32"/>
          <w:szCs w:val="32"/>
        </w:rPr>
        <w:t>!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(Руки на поясе, наклонились вперед, смотрим перед собой.)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Зашептал в воде камыш,</w:t>
      </w:r>
      <w:r w:rsidRPr="009C7A02">
        <w:rPr>
          <w:rFonts w:eastAsia="Times New Roman" w:cstheme="minorHAnsi"/>
          <w:color w:val="000000"/>
          <w:sz w:val="32"/>
          <w:szCs w:val="32"/>
        </w:rPr>
        <w:br/>
      </w:r>
      <w:proofErr w:type="spellStart"/>
      <w:r w:rsidRPr="009C7A02">
        <w:rPr>
          <w:rFonts w:eastAsia="Times New Roman" w:cstheme="minorHAnsi"/>
          <w:color w:val="000000"/>
          <w:sz w:val="32"/>
          <w:szCs w:val="32"/>
        </w:rPr>
        <w:t>Ш-ш-ш</w:t>
      </w:r>
      <w:proofErr w:type="spellEnd"/>
      <w:r w:rsidRPr="009C7A02">
        <w:rPr>
          <w:rFonts w:eastAsia="Times New Roman" w:cstheme="minorHAnsi"/>
          <w:color w:val="000000"/>
          <w:sz w:val="32"/>
          <w:szCs w:val="32"/>
        </w:rPr>
        <w:t>!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(Подняли вверх руки, потянулись.)</w:t>
      </w:r>
      <w:r w:rsidRPr="009C7A02">
        <w:rPr>
          <w:rFonts w:eastAsia="Times New Roman" w:cstheme="minorHAnsi"/>
          <w:color w:val="000000"/>
          <w:sz w:val="32"/>
          <w:szCs w:val="32"/>
        </w:rPr>
        <w:br/>
        <w:t>И опять настала тишь,</w:t>
      </w:r>
      <w:r w:rsidRPr="009C7A02">
        <w:rPr>
          <w:rFonts w:eastAsia="Times New Roman" w:cstheme="minorHAnsi"/>
          <w:color w:val="000000"/>
          <w:sz w:val="32"/>
          <w:szCs w:val="32"/>
        </w:rPr>
        <w:br/>
      </w:r>
      <w:proofErr w:type="spellStart"/>
      <w:r w:rsidRPr="009C7A02">
        <w:rPr>
          <w:rFonts w:eastAsia="Times New Roman" w:cstheme="minorHAnsi"/>
          <w:color w:val="000000"/>
          <w:sz w:val="32"/>
          <w:szCs w:val="32"/>
        </w:rPr>
        <w:t>Ш-ш-ш</w:t>
      </w:r>
      <w:proofErr w:type="spellEnd"/>
      <w:r w:rsidRPr="009C7A02">
        <w:rPr>
          <w:rFonts w:eastAsia="Times New Roman" w:cstheme="minorHAnsi"/>
          <w:color w:val="000000"/>
          <w:sz w:val="32"/>
          <w:szCs w:val="32"/>
        </w:rPr>
        <w:t>.</w:t>
      </w:r>
      <w:r w:rsidR="00E338D7" w:rsidRPr="009C7A02">
        <w:rPr>
          <w:noProof/>
          <w:sz w:val="32"/>
          <w:szCs w:val="32"/>
        </w:rPr>
        <w:t xml:space="preserve"> </w:t>
      </w:r>
    </w:p>
    <w:p w:rsidR="00280F65" w:rsidRPr="00824111" w:rsidRDefault="00DC0002" w:rsidP="00977785">
      <w:pPr>
        <w:ind w:left="-1134" w:right="-568"/>
        <w:rPr>
          <w:rFonts w:cstheme="minorHAnsi"/>
          <w:sz w:val="28"/>
          <w:szCs w:val="28"/>
        </w:rPr>
      </w:pPr>
      <w:hyperlink r:id="rId7" w:history="1">
        <w:r w:rsidR="00824111" w:rsidRPr="00824111">
          <w:rPr>
            <w:rFonts w:eastAsia="Times New Roman" w:cstheme="minorHAnsi"/>
            <w:color w:val="0000FF"/>
            <w:sz w:val="28"/>
            <w:szCs w:val="28"/>
          </w:rPr>
          <w:br/>
        </w:r>
      </w:hyperlink>
      <w:r w:rsidR="00E338D7">
        <w:rPr>
          <w:rFonts w:eastAsia="Times New Roman" w:cstheme="minorHAnsi"/>
          <w:color w:val="000000"/>
          <w:sz w:val="28"/>
          <w:szCs w:val="28"/>
        </w:rPr>
        <w:t xml:space="preserve"> </w:t>
      </w:r>
    </w:p>
    <w:sectPr w:rsidR="00280F65" w:rsidRPr="00824111" w:rsidSect="009C7A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F35"/>
    <w:multiLevelType w:val="hybridMultilevel"/>
    <w:tmpl w:val="8C0E8704"/>
    <w:lvl w:ilvl="0" w:tplc="029C6CB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111"/>
    <w:rsid w:val="00280F65"/>
    <w:rsid w:val="00824111"/>
    <w:rsid w:val="00977785"/>
    <w:rsid w:val="009C7A02"/>
    <w:rsid w:val="009D22EC"/>
    <w:rsid w:val="00DC0002"/>
    <w:rsid w:val="00E3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86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446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vk.com/photo-106980444_457468475?rev=1&amp;post=-106980444_172729&amp;from=lik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 Windows</cp:lastModifiedBy>
  <cp:revision>2</cp:revision>
  <dcterms:created xsi:type="dcterms:W3CDTF">2020-04-22T14:04:00Z</dcterms:created>
  <dcterms:modified xsi:type="dcterms:W3CDTF">2020-04-22T14:04:00Z</dcterms:modified>
</cp:coreProperties>
</file>