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drawingml.chart+xml" PartName="/word/charts/chart4.xml"/>
  <Override ContentType="application/vnd.openxmlformats-officedocument.wordprocessingml.footer+xml" PartName="/word/footer1.xml"/>
  <Override ContentType="application/vnd.openxmlformats-officedocument.theme+xml" PartName="/word/theme/theme1.xml"/>
  <Default ContentType="application/vnd.openxmlformats-officedocument.spreadsheetml.sheet" Extension="xlsx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drawingml.chart+xml" PartName="/word/charts/chart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E" w:rsidRDefault="000D544E" w:rsidP="00FB423F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44E" w:rsidRDefault="000D544E" w:rsidP="00FB423F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9160131"/>
            <wp:effectExtent l="19050" t="0" r="5715" b="0"/>
            <wp:docPr id="3" name="Рисунок 1" descr="C:\Users\home\Desktop\Скан_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кан_т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4E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9160131"/>
            <wp:effectExtent l="19050" t="0" r="5715" b="0"/>
            <wp:docPr id="6" name="Рисунок 1" descr="C:\Users\ho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9160131"/>
            <wp:effectExtent l="19050" t="0" r="5715" b="0"/>
            <wp:docPr id="7" name="Рисунок 2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9160131"/>
            <wp:effectExtent l="19050" t="0" r="5715" b="0"/>
            <wp:docPr id="8" name="Рисунок 3" descr="C:\Users\hom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64" w:rsidRDefault="00792264" w:rsidP="000D544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FB423F" w:rsidRDefault="00FB423F" w:rsidP="00FB423F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К А З А Т Е Л И</w:t>
      </w:r>
    </w:p>
    <w:p w:rsidR="00FB423F" w:rsidRDefault="00FB423F" w:rsidP="00FB423F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ДЕЯТЕЛЬНОСТИ, ПОДЛЕЖАЩЕЙ САМООБСЛЕДОВАНИЮ</w:t>
      </w:r>
    </w:p>
    <w:p w:rsidR="00FB423F" w:rsidRDefault="00FB423F" w:rsidP="00FB423F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0279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E48B0" w:rsidRDefault="002E48B0" w:rsidP="002E48B0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6"/>
        <w:gridCol w:w="5351"/>
      </w:tblGrid>
      <w:tr w:rsidR="002E48B0" w:rsidTr="00653A6E">
        <w:tc>
          <w:tcPr>
            <w:tcW w:w="4786" w:type="dxa"/>
          </w:tcPr>
          <w:p w:rsidR="002E48B0" w:rsidRP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51" w:type="dxa"/>
          </w:tcPr>
          <w:p w:rsidR="002E48B0" w:rsidRDefault="002E48B0" w:rsidP="00653A6E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«Детский сад № 2»</w:t>
            </w:r>
          </w:p>
        </w:tc>
      </w:tr>
      <w:tr w:rsidR="002E48B0" w:rsidTr="00653A6E">
        <w:tc>
          <w:tcPr>
            <w:tcW w:w="4786" w:type="dxa"/>
          </w:tcPr>
          <w:p w:rsidR="002E48B0" w:rsidRP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</w:p>
        </w:tc>
        <w:tc>
          <w:tcPr>
            <w:tcW w:w="5351" w:type="dxa"/>
          </w:tcPr>
          <w:p w:rsidR="00653A6E" w:rsidRDefault="002E48B0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150064, город Ярославль, улица </w:t>
            </w:r>
            <w:r w:rsidR="00792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троителей,</w:t>
            </w:r>
          </w:p>
          <w:p w:rsid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2E48B0" w:rsidTr="00653A6E">
        <w:tc>
          <w:tcPr>
            <w:tcW w:w="4786" w:type="dxa"/>
          </w:tcPr>
          <w:p w:rsidR="002E48B0" w:rsidRP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5351" w:type="dxa"/>
          </w:tcPr>
          <w:p w:rsid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Викторовна</w:t>
            </w:r>
          </w:p>
        </w:tc>
      </w:tr>
      <w:tr w:rsidR="002E48B0" w:rsidTr="00653A6E">
        <w:tc>
          <w:tcPr>
            <w:tcW w:w="4786" w:type="dxa"/>
          </w:tcPr>
          <w:p w:rsid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5351" w:type="dxa"/>
          </w:tcPr>
          <w:p w:rsid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Татьяна Геннадьевна</w:t>
            </w:r>
          </w:p>
        </w:tc>
      </w:tr>
      <w:tr w:rsidR="002E48B0" w:rsidTr="00653A6E">
        <w:tc>
          <w:tcPr>
            <w:tcW w:w="4786" w:type="dxa"/>
          </w:tcPr>
          <w:p w:rsidR="002E48B0" w:rsidRDefault="002E48B0" w:rsidP="00740F0F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0F">
              <w:rPr>
                <w:rFonts w:ascii="Times New Roman" w:hAnsi="Times New Roman" w:cs="Times New Roman"/>
                <w:b/>
                <w:sz w:val="24"/>
                <w:szCs w:val="24"/>
              </w:rPr>
              <w:t>Лицензи</w:t>
            </w:r>
            <w:r w:rsidR="00740F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351" w:type="dxa"/>
          </w:tcPr>
          <w:p w:rsidR="00740F0F" w:rsidRDefault="00740F0F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2E48B0" w:rsidRDefault="00740F0F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396/16 от 12.08.2016</w:t>
            </w:r>
          </w:p>
          <w:p w:rsidR="00740F0F" w:rsidRDefault="00740F0F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</w:t>
            </w:r>
          </w:p>
          <w:p w:rsidR="00740F0F" w:rsidRDefault="00740F0F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ЛО-76-01-002001 от 03.10.2016</w:t>
            </w:r>
          </w:p>
        </w:tc>
      </w:tr>
      <w:tr w:rsidR="002E48B0" w:rsidTr="00653A6E">
        <w:tc>
          <w:tcPr>
            <w:tcW w:w="4786" w:type="dxa"/>
          </w:tcPr>
          <w:p w:rsidR="002E48B0" w:rsidRP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B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ввода в эксплуатацию</w:t>
            </w:r>
          </w:p>
        </w:tc>
        <w:tc>
          <w:tcPr>
            <w:tcW w:w="5351" w:type="dxa"/>
          </w:tcPr>
          <w:p w:rsid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E48B0" w:rsidTr="00653A6E">
        <w:tc>
          <w:tcPr>
            <w:tcW w:w="4786" w:type="dxa"/>
          </w:tcPr>
          <w:p w:rsidR="002E48B0" w:rsidRPr="002E48B0" w:rsidRDefault="002E48B0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351" w:type="dxa"/>
          </w:tcPr>
          <w:p w:rsidR="002E48B0" w:rsidRDefault="00DA64B3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64B3" w:rsidTr="00653A6E">
        <w:tc>
          <w:tcPr>
            <w:tcW w:w="4786" w:type="dxa"/>
          </w:tcPr>
          <w:p w:rsidR="00DA64B3" w:rsidRDefault="00DA64B3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комбинированных</w:t>
            </w:r>
          </w:p>
        </w:tc>
        <w:tc>
          <w:tcPr>
            <w:tcW w:w="5351" w:type="dxa"/>
          </w:tcPr>
          <w:p w:rsidR="00DA64B3" w:rsidRPr="00F03C1A" w:rsidRDefault="00F03C1A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A64B3" w:rsidTr="00653A6E">
        <w:tc>
          <w:tcPr>
            <w:tcW w:w="4786" w:type="dxa"/>
          </w:tcPr>
          <w:p w:rsidR="00DA64B3" w:rsidRDefault="00DA64B3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5351" w:type="dxa"/>
          </w:tcPr>
          <w:p w:rsidR="00DA64B3" w:rsidRPr="002178D6" w:rsidRDefault="00307FD8" w:rsidP="002E48B0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8D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DA64B3" w:rsidTr="00653A6E">
        <w:tc>
          <w:tcPr>
            <w:tcW w:w="4786" w:type="dxa"/>
          </w:tcPr>
          <w:p w:rsidR="00DA64B3" w:rsidRDefault="00DA64B3" w:rsidP="002E48B0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поступающих в школу</w:t>
            </w:r>
          </w:p>
        </w:tc>
        <w:tc>
          <w:tcPr>
            <w:tcW w:w="5351" w:type="dxa"/>
          </w:tcPr>
          <w:p w:rsidR="009C7F75" w:rsidRPr="00E77570" w:rsidRDefault="009C7F75" w:rsidP="00653A6E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48B0" w:rsidRDefault="002E48B0" w:rsidP="002E48B0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655235" w:rsidRPr="002E48B0" w:rsidRDefault="00655235" w:rsidP="002E48B0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2E48B0" w:rsidRDefault="006264C3" w:rsidP="006264C3">
      <w:pPr>
        <w:pStyle w:val="a4"/>
        <w:numPr>
          <w:ilvl w:val="0"/>
          <w:numId w:val="1"/>
        </w:num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DA64B3" w:rsidRPr="00694DC6" w:rsidRDefault="00694DC6" w:rsidP="00694DC6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AD39B3">
        <w:rPr>
          <w:rFonts w:ascii="Times New Roman" w:hAnsi="Times New Roman" w:cs="Times New Roman"/>
          <w:b/>
          <w:sz w:val="24"/>
          <w:szCs w:val="24"/>
        </w:rPr>
        <w:t>1.</w:t>
      </w:r>
      <w:r w:rsidRPr="009742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C186C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DA64B3" w:rsidRDefault="00DA64B3" w:rsidP="00DA64B3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64B3">
        <w:rPr>
          <w:rFonts w:ascii="Times New Roman" w:hAnsi="Times New Roman" w:cs="Times New Roman"/>
          <w:sz w:val="24"/>
          <w:szCs w:val="24"/>
        </w:rPr>
        <w:t>В 201</w:t>
      </w:r>
      <w:r w:rsidR="005A1C77">
        <w:rPr>
          <w:rFonts w:ascii="Times New Roman" w:hAnsi="Times New Roman" w:cs="Times New Roman"/>
          <w:sz w:val="24"/>
          <w:szCs w:val="24"/>
        </w:rPr>
        <w:t>9</w:t>
      </w:r>
      <w:r w:rsidRPr="00DA64B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получила </w:t>
      </w:r>
      <w:r w:rsidRPr="00DA64B3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за счет средств:</w:t>
      </w:r>
    </w:p>
    <w:tbl>
      <w:tblPr>
        <w:tblStyle w:val="a3"/>
        <w:tblW w:w="0" w:type="auto"/>
        <w:tblLook w:val="04A0"/>
      </w:tblPr>
      <w:tblGrid>
        <w:gridCol w:w="3369"/>
        <w:gridCol w:w="6768"/>
      </w:tblGrid>
      <w:tr w:rsidR="00DA64B3" w:rsidTr="00DA64B3">
        <w:tc>
          <w:tcPr>
            <w:tcW w:w="3369" w:type="dxa"/>
          </w:tcPr>
          <w:p w:rsidR="00DA64B3" w:rsidRPr="00160590" w:rsidRDefault="00DA64B3" w:rsidP="00DA64B3">
            <w:pPr>
              <w:spacing w:line="26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из областного бюджета</w:t>
            </w:r>
          </w:p>
        </w:tc>
        <w:tc>
          <w:tcPr>
            <w:tcW w:w="6768" w:type="dxa"/>
          </w:tcPr>
          <w:p w:rsidR="00307FD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 и материалы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игровая 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детская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зоны «Магазин»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Подписные издания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спортивное уличное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на прогулочные участки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Магнитно-маркерные доски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 для ведения образовательной деятельности</w:t>
            </w:r>
          </w:p>
          <w:p w:rsidR="00A57BC8" w:rsidRDefault="00A57BC8" w:rsidP="00663D79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 для организации утренников</w:t>
            </w:r>
          </w:p>
          <w:p w:rsidR="00A57BC8" w:rsidRDefault="00A57BC8" w:rsidP="00A57BC8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методических материалов</w:t>
            </w:r>
          </w:p>
        </w:tc>
      </w:tr>
      <w:tr w:rsidR="00DA64B3" w:rsidTr="00DA64B3">
        <w:tc>
          <w:tcPr>
            <w:tcW w:w="3369" w:type="dxa"/>
          </w:tcPr>
          <w:p w:rsidR="00DA64B3" w:rsidRPr="00DA64B3" w:rsidRDefault="00DA64B3" w:rsidP="00DA64B3">
            <w:pPr>
              <w:spacing w:line="269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6768" w:type="dxa"/>
          </w:tcPr>
          <w:p w:rsidR="00DA64B3" w:rsidRPr="00DA64B3" w:rsidRDefault="00A57BC8" w:rsidP="00DA64B3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1 055 171,00 рубль</w:t>
            </w:r>
          </w:p>
        </w:tc>
      </w:tr>
      <w:tr w:rsidR="00DA64B3" w:rsidTr="00DA64B3">
        <w:tc>
          <w:tcPr>
            <w:tcW w:w="3369" w:type="dxa"/>
          </w:tcPr>
          <w:p w:rsidR="00A57BC8" w:rsidRDefault="00DA64B3" w:rsidP="00DA64B3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на средства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</w:t>
            </w:r>
          </w:p>
          <w:p w:rsidR="00DA64B3" w:rsidRDefault="00DA64B3" w:rsidP="00DA64B3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768" w:type="dxa"/>
          </w:tcPr>
          <w:p w:rsidR="00436CFE" w:rsidRDefault="00AD39B3" w:rsidP="00CB226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детская в групповую комнату</w:t>
            </w:r>
          </w:p>
          <w:p w:rsidR="00AD39B3" w:rsidRDefault="00AD39B3" w:rsidP="00CB226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:rsidR="00AD39B3" w:rsidRPr="00436CFE" w:rsidRDefault="00AD39B3" w:rsidP="00CB226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</w:tr>
      <w:tr w:rsidR="00DA64B3" w:rsidTr="00DA64B3">
        <w:tc>
          <w:tcPr>
            <w:tcW w:w="3369" w:type="dxa"/>
          </w:tcPr>
          <w:p w:rsidR="00DA64B3" w:rsidRPr="00DA64B3" w:rsidRDefault="00DA64B3" w:rsidP="00DA64B3">
            <w:pPr>
              <w:spacing w:line="269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6768" w:type="dxa"/>
          </w:tcPr>
          <w:p w:rsidR="00DA64B3" w:rsidRPr="0070157B" w:rsidRDefault="00A57BC8" w:rsidP="00436CFE">
            <w:pPr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33 769,80 рублей</w:t>
            </w:r>
          </w:p>
        </w:tc>
      </w:tr>
    </w:tbl>
    <w:p w:rsidR="00DA64B3" w:rsidRDefault="00C2136D" w:rsidP="00C2136D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материальная база учреждения успешно развивается.</w:t>
      </w:r>
    </w:p>
    <w:p w:rsidR="00C2136D" w:rsidRDefault="00C2136D" w:rsidP="00C2136D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4322E0" w:rsidRDefault="004322E0" w:rsidP="00C2136D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8E52A5" w:rsidRPr="00C2136D" w:rsidRDefault="008E52A5" w:rsidP="00C2136D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DA64B3" w:rsidRDefault="00E85C6F" w:rsidP="00E85C6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D602B" w:rsidRPr="00E85C6F">
        <w:rPr>
          <w:rFonts w:ascii="Times New Roman" w:hAnsi="Times New Roman" w:cs="Times New Roman"/>
          <w:b/>
          <w:sz w:val="24"/>
          <w:szCs w:val="24"/>
        </w:rPr>
        <w:t>ОХРАНА ЖИЗНИ И УКРЕПЛЕНИЕ ЗДОРОВЬЯ ВОСПИТАННИКОВ</w:t>
      </w:r>
    </w:p>
    <w:p w:rsidR="00DA64B3" w:rsidRPr="00E85C6F" w:rsidRDefault="00DA64B3" w:rsidP="00E85C6F">
      <w:pPr>
        <w:pStyle w:val="a4"/>
        <w:numPr>
          <w:ilvl w:val="1"/>
          <w:numId w:val="16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E85C6F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Style w:val="a3"/>
        <w:tblW w:w="0" w:type="auto"/>
        <w:tblLook w:val="04A0"/>
      </w:tblPr>
      <w:tblGrid>
        <w:gridCol w:w="917"/>
        <w:gridCol w:w="982"/>
        <w:gridCol w:w="1690"/>
        <w:gridCol w:w="1690"/>
        <w:gridCol w:w="1690"/>
        <w:gridCol w:w="1690"/>
      </w:tblGrid>
      <w:tr w:rsidR="00AD39B3" w:rsidRPr="00E74624" w:rsidTr="00AD39B3">
        <w:tc>
          <w:tcPr>
            <w:tcW w:w="917" w:type="dxa"/>
          </w:tcPr>
          <w:p w:rsidR="00AD39B3" w:rsidRPr="00E74624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D39B3" w:rsidRDefault="00AD39B3" w:rsidP="00C85C91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</w:p>
          <w:p w:rsidR="00AD39B3" w:rsidRPr="00E74624" w:rsidRDefault="00AD39B3" w:rsidP="00C85C91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90" w:type="dxa"/>
          </w:tcPr>
          <w:p w:rsidR="00AD39B3" w:rsidRPr="00E74624" w:rsidRDefault="00AD39B3" w:rsidP="00E74624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E74624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E74624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E74624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AD39B3" w:rsidTr="00AD39B3">
        <w:tc>
          <w:tcPr>
            <w:tcW w:w="917" w:type="dxa"/>
          </w:tcPr>
          <w:p w:rsidR="00AD39B3" w:rsidRDefault="00AD39B3" w:rsidP="00C85C91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2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9B3" w:rsidTr="00AD39B3">
        <w:tc>
          <w:tcPr>
            <w:tcW w:w="917" w:type="dxa"/>
          </w:tcPr>
          <w:p w:rsidR="00AD39B3" w:rsidRPr="00C85C91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C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2" w:type="dxa"/>
          </w:tcPr>
          <w:p w:rsidR="00AD39B3" w:rsidRPr="00C85C91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39B3" w:rsidRPr="004322E0" w:rsidRDefault="00AD39B3" w:rsidP="004322E0">
      <w:pPr>
        <w:shd w:val="clear" w:color="auto" w:fill="D9D9D9" w:themeFill="background1" w:themeFillShade="D9"/>
        <w:spacing w:after="0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17"/>
        <w:gridCol w:w="982"/>
        <w:gridCol w:w="1690"/>
        <w:gridCol w:w="1690"/>
        <w:gridCol w:w="1690"/>
        <w:gridCol w:w="1690"/>
        <w:gridCol w:w="1478"/>
      </w:tblGrid>
      <w:tr w:rsidR="00AD39B3" w:rsidRPr="00E74624" w:rsidTr="00AD39B3">
        <w:tc>
          <w:tcPr>
            <w:tcW w:w="917" w:type="dxa"/>
          </w:tcPr>
          <w:p w:rsidR="00AD39B3" w:rsidRDefault="00AD39B3" w:rsidP="004322E0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2" w:type="dxa"/>
          </w:tcPr>
          <w:p w:rsidR="004322E0" w:rsidRDefault="004322E0" w:rsidP="004322E0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AD39B3" w:rsidRPr="00E74624" w:rsidRDefault="004322E0" w:rsidP="004322E0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690" w:type="dxa"/>
          </w:tcPr>
          <w:p w:rsidR="00AD39B3" w:rsidRPr="00E74624" w:rsidRDefault="00AD39B3" w:rsidP="001153BE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1153BE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1153BE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690" w:type="dxa"/>
          </w:tcPr>
          <w:p w:rsidR="00AD39B3" w:rsidRPr="00E74624" w:rsidRDefault="00AD39B3" w:rsidP="001153BE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78" w:type="dxa"/>
          </w:tcPr>
          <w:p w:rsidR="00AD39B3" w:rsidRPr="00AD39B3" w:rsidRDefault="00AD39B3" w:rsidP="001153BE">
            <w:pPr>
              <w:pStyle w:val="a4"/>
              <w:spacing w:line="26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AD39B3" w:rsidTr="00AD39B3">
        <w:tc>
          <w:tcPr>
            <w:tcW w:w="917" w:type="dxa"/>
          </w:tcPr>
          <w:p w:rsidR="00AD39B3" w:rsidRP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2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90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AD39B3" w:rsidRDefault="00AD39B3" w:rsidP="00E7462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624" w:rsidRDefault="00E74624" w:rsidP="00045650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136D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AD3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9B3">
        <w:rPr>
          <w:rFonts w:ascii="Times New Roman" w:hAnsi="Times New Roman" w:cs="Times New Roman"/>
          <w:sz w:val="24"/>
          <w:szCs w:val="24"/>
        </w:rPr>
        <w:t>П</w:t>
      </w:r>
      <w:r w:rsidR="001849DE" w:rsidRPr="00694DC6">
        <w:rPr>
          <w:rFonts w:ascii="Times New Roman" w:hAnsi="Times New Roman" w:cs="Times New Roman"/>
          <w:sz w:val="24"/>
          <w:szCs w:val="24"/>
        </w:rPr>
        <w:t xml:space="preserve">реобладание детей со </w:t>
      </w:r>
      <w:r w:rsidR="001849DE" w:rsidRPr="00694D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49DE" w:rsidRPr="00694DC6">
        <w:rPr>
          <w:rFonts w:ascii="Times New Roman" w:hAnsi="Times New Roman" w:cs="Times New Roman"/>
          <w:sz w:val="24"/>
          <w:szCs w:val="24"/>
        </w:rPr>
        <w:t xml:space="preserve"> группой здоровья.</w:t>
      </w:r>
      <w:r w:rsidR="00AD39B3">
        <w:rPr>
          <w:rFonts w:ascii="Times New Roman" w:hAnsi="Times New Roman" w:cs="Times New Roman"/>
          <w:sz w:val="24"/>
          <w:szCs w:val="24"/>
        </w:rPr>
        <w:t xml:space="preserve"> У</w:t>
      </w:r>
      <w:r w:rsidRPr="00694DC6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C8152D">
        <w:rPr>
          <w:rFonts w:ascii="Times New Roman" w:hAnsi="Times New Roman" w:cs="Times New Roman"/>
          <w:sz w:val="24"/>
          <w:szCs w:val="24"/>
        </w:rPr>
        <w:t xml:space="preserve">доли </w:t>
      </w:r>
      <w:r w:rsidRPr="00694DC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592AF8">
        <w:rPr>
          <w:rFonts w:ascii="Times New Roman" w:hAnsi="Times New Roman" w:cs="Times New Roman"/>
          <w:sz w:val="24"/>
          <w:szCs w:val="24"/>
        </w:rPr>
        <w:t xml:space="preserve">с </w:t>
      </w:r>
      <w:r w:rsidRPr="00694D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39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94DC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92AF8">
        <w:rPr>
          <w:rFonts w:ascii="Times New Roman" w:hAnsi="Times New Roman" w:cs="Times New Roman"/>
          <w:sz w:val="24"/>
          <w:szCs w:val="24"/>
        </w:rPr>
        <w:t>ой здоровья</w:t>
      </w:r>
      <w:r w:rsidRPr="00694DC6">
        <w:rPr>
          <w:rFonts w:ascii="Times New Roman" w:hAnsi="Times New Roman" w:cs="Times New Roman"/>
          <w:sz w:val="24"/>
          <w:szCs w:val="24"/>
        </w:rPr>
        <w:t xml:space="preserve">. </w:t>
      </w:r>
      <w:r w:rsidR="00AD39B3">
        <w:rPr>
          <w:rFonts w:ascii="Times New Roman" w:hAnsi="Times New Roman" w:cs="Times New Roman"/>
          <w:sz w:val="24"/>
          <w:szCs w:val="24"/>
        </w:rPr>
        <w:t>Необходимо ведение профилактических мер по укреплению здоровья воспитанников, оптимизация информационно-просветительской работы с родительской общественностью.</w:t>
      </w:r>
    </w:p>
    <w:p w:rsidR="00872A3E" w:rsidRPr="00694DC6" w:rsidRDefault="00872A3E" w:rsidP="00694DC6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DA64B3" w:rsidRPr="00C7383C" w:rsidRDefault="00DA64B3" w:rsidP="00C7383C">
      <w:pPr>
        <w:pStyle w:val="a4"/>
        <w:numPr>
          <w:ilvl w:val="1"/>
          <w:numId w:val="16"/>
        </w:num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C7383C">
        <w:rPr>
          <w:rFonts w:ascii="Times New Roman" w:hAnsi="Times New Roman" w:cs="Times New Roman"/>
          <w:b/>
          <w:sz w:val="24"/>
          <w:szCs w:val="24"/>
        </w:rPr>
        <w:t>Пропуск по болезни одним ребенком</w:t>
      </w:r>
    </w:p>
    <w:tbl>
      <w:tblPr>
        <w:tblStyle w:val="a3"/>
        <w:tblW w:w="0" w:type="auto"/>
        <w:tblInd w:w="720" w:type="dxa"/>
        <w:tblLook w:val="04A0"/>
      </w:tblPr>
      <w:tblGrid>
        <w:gridCol w:w="4678"/>
        <w:gridCol w:w="4739"/>
      </w:tblGrid>
      <w:tr w:rsidR="00DA64B3" w:rsidTr="00DA64B3">
        <w:tc>
          <w:tcPr>
            <w:tcW w:w="4678" w:type="dxa"/>
          </w:tcPr>
          <w:p w:rsidR="00DA64B3" w:rsidRDefault="00DA64B3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9" w:type="dxa"/>
          </w:tcPr>
          <w:p w:rsidR="00DA64B3" w:rsidRDefault="00DA64B3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DA64B3" w:rsidTr="00DA64B3">
        <w:tc>
          <w:tcPr>
            <w:tcW w:w="4678" w:type="dxa"/>
          </w:tcPr>
          <w:p w:rsidR="00DA64B3" w:rsidRDefault="00DA64B3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739" w:type="dxa"/>
          </w:tcPr>
          <w:p w:rsidR="00DA64B3" w:rsidRDefault="00A1363C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6CFE" w:rsidTr="00DA64B3">
        <w:tc>
          <w:tcPr>
            <w:tcW w:w="4678" w:type="dxa"/>
          </w:tcPr>
          <w:p w:rsidR="00436CFE" w:rsidRDefault="00436CFE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739" w:type="dxa"/>
          </w:tcPr>
          <w:p w:rsidR="00436CFE" w:rsidRDefault="00436CFE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 дней</w:t>
            </w:r>
          </w:p>
        </w:tc>
      </w:tr>
      <w:tr w:rsidR="005A1C77" w:rsidTr="00DA64B3">
        <w:tc>
          <w:tcPr>
            <w:tcW w:w="4678" w:type="dxa"/>
          </w:tcPr>
          <w:p w:rsidR="005A1C77" w:rsidRPr="00AD39B3" w:rsidRDefault="005A1C77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9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9" w:type="dxa"/>
          </w:tcPr>
          <w:p w:rsidR="005A1C77" w:rsidRDefault="00AD39B3" w:rsidP="00DA64B3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</w:tbl>
    <w:p w:rsidR="00DA64B3" w:rsidRPr="00197B5B" w:rsidRDefault="00DA64B3" w:rsidP="00197B5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197B5B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AD3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363C" w:rsidRPr="00197B5B">
        <w:rPr>
          <w:rFonts w:ascii="Times New Roman" w:hAnsi="Times New Roman" w:cs="Times New Roman"/>
          <w:sz w:val="24"/>
          <w:szCs w:val="24"/>
        </w:rPr>
        <w:t>снижение показателей, положительная динамика</w:t>
      </w:r>
    </w:p>
    <w:p w:rsidR="00872A3E" w:rsidRPr="00197B5B" w:rsidRDefault="00872A3E" w:rsidP="00872A3E">
      <w:pPr>
        <w:pStyle w:val="a4"/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64B3" w:rsidRDefault="00DA64B3" w:rsidP="00C7383C">
      <w:pPr>
        <w:pStyle w:val="a4"/>
        <w:numPr>
          <w:ilvl w:val="1"/>
          <w:numId w:val="16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743761">
        <w:rPr>
          <w:rFonts w:ascii="Times New Roman" w:hAnsi="Times New Roman" w:cs="Times New Roman"/>
          <w:b/>
          <w:sz w:val="24"/>
          <w:szCs w:val="24"/>
        </w:rPr>
        <w:t>Количество часто болеющих детей</w:t>
      </w:r>
    </w:p>
    <w:tbl>
      <w:tblPr>
        <w:tblStyle w:val="a3"/>
        <w:tblW w:w="0" w:type="auto"/>
        <w:tblInd w:w="720" w:type="dxa"/>
        <w:tblLook w:val="04A0"/>
      </w:tblPr>
      <w:tblGrid>
        <w:gridCol w:w="4678"/>
        <w:gridCol w:w="4739"/>
      </w:tblGrid>
      <w:tr w:rsidR="00DA64B3" w:rsidTr="00DA64B3">
        <w:tc>
          <w:tcPr>
            <w:tcW w:w="4678" w:type="dxa"/>
          </w:tcPr>
          <w:p w:rsidR="00DA64B3" w:rsidRDefault="00DA64B3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39" w:type="dxa"/>
          </w:tcPr>
          <w:p w:rsidR="00DA64B3" w:rsidRDefault="00DA64B3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DA64B3" w:rsidTr="00DA64B3">
        <w:tc>
          <w:tcPr>
            <w:tcW w:w="4678" w:type="dxa"/>
          </w:tcPr>
          <w:p w:rsidR="00DA64B3" w:rsidRDefault="00DA64B3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739" w:type="dxa"/>
          </w:tcPr>
          <w:p w:rsidR="00DA64B3" w:rsidRDefault="00A1363C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247D" w:rsidTr="00DA64B3">
        <w:tc>
          <w:tcPr>
            <w:tcW w:w="4678" w:type="dxa"/>
          </w:tcPr>
          <w:p w:rsidR="009C247D" w:rsidRPr="00D301D1" w:rsidRDefault="009C247D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1D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739" w:type="dxa"/>
          </w:tcPr>
          <w:p w:rsidR="009C247D" w:rsidRPr="008D4618" w:rsidRDefault="00D301D1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6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422B" w:rsidTr="00DA64B3">
        <w:tc>
          <w:tcPr>
            <w:tcW w:w="4678" w:type="dxa"/>
          </w:tcPr>
          <w:p w:rsidR="0097422B" w:rsidRPr="0056483F" w:rsidRDefault="0097422B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8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739" w:type="dxa"/>
          </w:tcPr>
          <w:p w:rsidR="0097422B" w:rsidRPr="008D4618" w:rsidRDefault="0056483F" w:rsidP="003E3034">
            <w:pPr>
              <w:pStyle w:val="a4"/>
              <w:spacing w:line="26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</w:tbl>
    <w:p w:rsidR="008D4618" w:rsidRDefault="008D4618" w:rsidP="00743761">
      <w:pPr>
        <w:spacing w:after="0" w:line="269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97B5B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096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483F">
        <w:rPr>
          <w:rFonts w:ascii="Times New Roman" w:hAnsi="Times New Roman" w:cs="Times New Roman"/>
          <w:sz w:val="24"/>
          <w:szCs w:val="24"/>
        </w:rPr>
        <w:t xml:space="preserve">улучшение </w:t>
      </w:r>
      <w:r>
        <w:rPr>
          <w:rFonts w:ascii="Times New Roman" w:hAnsi="Times New Roman" w:cs="Times New Roman"/>
          <w:sz w:val="24"/>
          <w:szCs w:val="24"/>
        </w:rPr>
        <w:t>показателей.</w:t>
      </w:r>
    </w:p>
    <w:p w:rsidR="00F40BCD" w:rsidRDefault="00F40BCD" w:rsidP="00A1363C">
      <w:pPr>
        <w:spacing w:after="0" w:line="269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4757A" w:rsidRPr="00291BF7" w:rsidRDefault="00291BF7" w:rsidP="00291BF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D602B" w:rsidRPr="00291BF7">
        <w:rPr>
          <w:rFonts w:ascii="Times New Roman" w:hAnsi="Times New Roman" w:cs="Times New Roman"/>
          <w:b/>
          <w:sz w:val="24"/>
          <w:szCs w:val="24"/>
        </w:rPr>
        <w:t>КАЧЕСТВО КАДРОВОГО ОБЕСПЕЧЕНИЯ</w:t>
      </w:r>
    </w:p>
    <w:p w:rsidR="00CF54D1" w:rsidRPr="00D52E8A" w:rsidRDefault="00D52E8A" w:rsidP="00F33B3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E458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F54D1" w:rsidRPr="00D52E8A">
        <w:rPr>
          <w:rFonts w:ascii="Times New Roman" w:hAnsi="Times New Roman" w:cs="Times New Roman"/>
          <w:b/>
          <w:sz w:val="24"/>
          <w:szCs w:val="24"/>
        </w:rPr>
        <w:t>Сведения об образовательном, квалификационном уровне, стаже педагогов</w:t>
      </w:r>
    </w:p>
    <w:tbl>
      <w:tblPr>
        <w:tblStyle w:val="a3"/>
        <w:tblW w:w="0" w:type="auto"/>
        <w:tblLook w:val="04A0"/>
      </w:tblPr>
      <w:tblGrid>
        <w:gridCol w:w="8613"/>
        <w:gridCol w:w="1524"/>
      </w:tblGrid>
      <w:tr w:rsidR="00855BAD" w:rsidTr="003F466B">
        <w:tc>
          <w:tcPr>
            <w:tcW w:w="8613" w:type="dxa"/>
          </w:tcPr>
          <w:p w:rsidR="00855BAD" w:rsidRPr="00855BAD" w:rsidRDefault="00855BA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педагогов</w:t>
            </w:r>
          </w:p>
        </w:tc>
        <w:tc>
          <w:tcPr>
            <w:tcW w:w="1524" w:type="dxa"/>
          </w:tcPr>
          <w:p w:rsidR="00855BAD" w:rsidRPr="00855BAD" w:rsidRDefault="00784955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55BAD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BF7216" w:rsidTr="003E3034">
        <w:tc>
          <w:tcPr>
            <w:tcW w:w="10137" w:type="dxa"/>
            <w:gridSpan w:val="2"/>
          </w:tcPr>
          <w:p w:rsidR="00BF7216" w:rsidRPr="00BF7216" w:rsidRDefault="00BF7216" w:rsidP="00BF7216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BF7216" w:rsidTr="003E3034">
        <w:tc>
          <w:tcPr>
            <w:tcW w:w="8613" w:type="dxa"/>
          </w:tcPr>
          <w:p w:rsidR="00BF7216" w:rsidRDefault="00BF7216" w:rsidP="003E3034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524" w:type="dxa"/>
          </w:tcPr>
          <w:p w:rsidR="00BF7216" w:rsidRDefault="00BF721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33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55BAD" w:rsidTr="003E3034">
        <w:tc>
          <w:tcPr>
            <w:tcW w:w="10137" w:type="dxa"/>
            <w:gridSpan w:val="2"/>
          </w:tcPr>
          <w:p w:rsidR="00855BAD" w:rsidRPr="00855BAD" w:rsidRDefault="00855BA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</w:tr>
      <w:tr w:rsidR="00855BAD" w:rsidTr="003F466B">
        <w:tc>
          <w:tcPr>
            <w:tcW w:w="8613" w:type="dxa"/>
          </w:tcPr>
          <w:p w:rsidR="00855BAD" w:rsidRDefault="00855BA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 педагогической направленности (профиля)</w:t>
            </w:r>
          </w:p>
        </w:tc>
        <w:tc>
          <w:tcPr>
            <w:tcW w:w="1524" w:type="dxa"/>
          </w:tcPr>
          <w:p w:rsidR="00855BAD" w:rsidRDefault="00855BAD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366">
              <w:rPr>
                <w:rFonts w:ascii="Times New Roman" w:hAnsi="Times New Roman" w:cs="Times New Roman"/>
                <w:sz w:val="24"/>
                <w:szCs w:val="24"/>
              </w:rPr>
              <w:t>2 (69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55BAD" w:rsidTr="003F466B">
        <w:tc>
          <w:tcPr>
            <w:tcW w:w="8613" w:type="dxa"/>
          </w:tcPr>
          <w:p w:rsidR="00855BAD" w:rsidRDefault="003F466B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5BAD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proofErr w:type="gramEnd"/>
            <w:r w:rsidR="00855BAD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</w:t>
            </w:r>
          </w:p>
        </w:tc>
        <w:tc>
          <w:tcPr>
            <w:tcW w:w="1524" w:type="dxa"/>
          </w:tcPr>
          <w:p w:rsidR="00855BAD" w:rsidRDefault="00EF336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466B" w:rsidTr="003F466B">
        <w:tc>
          <w:tcPr>
            <w:tcW w:w="8613" w:type="dxa"/>
          </w:tcPr>
          <w:p w:rsidR="003F466B" w:rsidRDefault="003F466B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педагогического профиля</w:t>
            </w:r>
          </w:p>
        </w:tc>
        <w:tc>
          <w:tcPr>
            <w:tcW w:w="1524" w:type="dxa"/>
          </w:tcPr>
          <w:p w:rsidR="003F466B" w:rsidRDefault="00EF336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F7216" w:rsidTr="003E3034">
        <w:tc>
          <w:tcPr>
            <w:tcW w:w="10137" w:type="dxa"/>
            <w:gridSpan w:val="2"/>
          </w:tcPr>
          <w:p w:rsidR="00BF7216" w:rsidRPr="00BF7216" w:rsidRDefault="00BF7216" w:rsidP="00BF7216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3F466B" w:rsidTr="003F466B">
        <w:tc>
          <w:tcPr>
            <w:tcW w:w="8613" w:type="dxa"/>
          </w:tcPr>
          <w:p w:rsidR="003F466B" w:rsidRDefault="00BF7216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оля аттестованных педагогов</w:t>
            </w:r>
          </w:p>
        </w:tc>
        <w:tc>
          <w:tcPr>
            <w:tcW w:w="1524" w:type="dxa"/>
          </w:tcPr>
          <w:p w:rsidR="003F466B" w:rsidRDefault="00EF336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466B" w:rsidTr="003E3034">
        <w:tc>
          <w:tcPr>
            <w:tcW w:w="10137" w:type="dxa"/>
            <w:gridSpan w:val="2"/>
          </w:tcPr>
          <w:p w:rsidR="003F466B" w:rsidRDefault="003F466B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3F466B" w:rsidTr="003F466B">
        <w:tc>
          <w:tcPr>
            <w:tcW w:w="8613" w:type="dxa"/>
          </w:tcPr>
          <w:p w:rsidR="003F466B" w:rsidRDefault="003F466B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высшую квалификационную категорию</w:t>
            </w:r>
          </w:p>
        </w:tc>
        <w:tc>
          <w:tcPr>
            <w:tcW w:w="1524" w:type="dxa"/>
          </w:tcPr>
          <w:p w:rsidR="003F466B" w:rsidRDefault="00784955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F466B" w:rsidTr="003F466B">
        <w:tc>
          <w:tcPr>
            <w:tcW w:w="8613" w:type="dxa"/>
          </w:tcPr>
          <w:p w:rsidR="003F466B" w:rsidRDefault="003F466B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квалификационную категорию</w:t>
            </w:r>
          </w:p>
        </w:tc>
        <w:tc>
          <w:tcPr>
            <w:tcW w:w="1524" w:type="dxa"/>
          </w:tcPr>
          <w:p w:rsidR="003F466B" w:rsidRDefault="00EF336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4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F7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466B" w:rsidTr="003F466B">
        <w:tc>
          <w:tcPr>
            <w:tcW w:w="8613" w:type="dxa"/>
          </w:tcPr>
          <w:p w:rsidR="003F466B" w:rsidRDefault="003F466B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</w:t>
            </w:r>
          </w:p>
        </w:tc>
        <w:tc>
          <w:tcPr>
            <w:tcW w:w="1524" w:type="dxa"/>
          </w:tcPr>
          <w:p w:rsidR="003F466B" w:rsidRDefault="00EF3366" w:rsidP="00EF3366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2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72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F7216" w:rsidTr="003E3034">
        <w:tc>
          <w:tcPr>
            <w:tcW w:w="10137" w:type="dxa"/>
            <w:gridSpan w:val="2"/>
          </w:tcPr>
          <w:p w:rsidR="00BF7216" w:rsidRPr="00BF7216" w:rsidRDefault="00BF7216" w:rsidP="00BF7216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BF7216" w:rsidTr="003F466B">
        <w:tc>
          <w:tcPr>
            <w:tcW w:w="8613" w:type="dxa"/>
          </w:tcPr>
          <w:p w:rsidR="00BF7216" w:rsidRDefault="00BF7216" w:rsidP="003F466B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24" w:type="dxa"/>
          </w:tcPr>
          <w:p w:rsidR="00BF7216" w:rsidRDefault="00D01F3D" w:rsidP="00D01F3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2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F7216" w:rsidTr="003F466B">
        <w:tc>
          <w:tcPr>
            <w:tcW w:w="8613" w:type="dxa"/>
          </w:tcPr>
          <w:p w:rsidR="00BF7216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5-15 лет</w:t>
            </w:r>
          </w:p>
        </w:tc>
        <w:tc>
          <w:tcPr>
            <w:tcW w:w="1524" w:type="dxa"/>
          </w:tcPr>
          <w:p w:rsidR="00BF7216" w:rsidRDefault="00D01F3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524" w:type="dxa"/>
          </w:tcPr>
          <w:p w:rsidR="00D01F3D" w:rsidRDefault="00D01F3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(19%)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1524" w:type="dxa"/>
          </w:tcPr>
          <w:p w:rsidR="00D01F3D" w:rsidRDefault="00D01F3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(31%)</w:t>
            </w:r>
          </w:p>
        </w:tc>
      </w:tr>
      <w:tr w:rsidR="00580425" w:rsidTr="003E3034">
        <w:tc>
          <w:tcPr>
            <w:tcW w:w="10137" w:type="dxa"/>
            <w:gridSpan w:val="2"/>
          </w:tcPr>
          <w:p w:rsidR="00580425" w:rsidRPr="00580425" w:rsidRDefault="00580425" w:rsidP="0058042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</w:tr>
      <w:tr w:rsidR="00580425" w:rsidTr="003F466B">
        <w:tc>
          <w:tcPr>
            <w:tcW w:w="8613" w:type="dxa"/>
          </w:tcPr>
          <w:p w:rsidR="00580425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1524" w:type="dxa"/>
          </w:tcPr>
          <w:p w:rsidR="00580425" w:rsidRDefault="00D01F3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24" w:type="dxa"/>
          </w:tcPr>
          <w:p w:rsidR="00D01F3D" w:rsidRDefault="00D01F3D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580425" w:rsidTr="003F466B">
        <w:tc>
          <w:tcPr>
            <w:tcW w:w="8613" w:type="dxa"/>
          </w:tcPr>
          <w:p w:rsidR="00580425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524" w:type="dxa"/>
          </w:tcPr>
          <w:p w:rsidR="00580425" w:rsidRDefault="00D01F3D" w:rsidP="00792B3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</w:t>
            </w:r>
            <w:r w:rsidR="00792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524" w:type="dxa"/>
          </w:tcPr>
          <w:p w:rsidR="00D01F3D" w:rsidRDefault="00D01F3D" w:rsidP="00792B3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</w:t>
            </w:r>
            <w:r w:rsidR="0079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524" w:type="dxa"/>
          </w:tcPr>
          <w:p w:rsidR="00D01F3D" w:rsidRDefault="00D01F3D" w:rsidP="00792B3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</w:t>
            </w:r>
            <w:r w:rsidR="00792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01F3D" w:rsidTr="003F466B">
        <w:tc>
          <w:tcPr>
            <w:tcW w:w="8613" w:type="dxa"/>
          </w:tcPr>
          <w:p w:rsidR="00D01F3D" w:rsidRDefault="00D01F3D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524" w:type="dxa"/>
          </w:tcPr>
          <w:p w:rsidR="00D01F3D" w:rsidRDefault="00D01F3D" w:rsidP="00D01F3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(6%)</w:t>
            </w:r>
          </w:p>
        </w:tc>
      </w:tr>
      <w:tr w:rsidR="00580425" w:rsidTr="003E3034">
        <w:tc>
          <w:tcPr>
            <w:tcW w:w="10137" w:type="dxa"/>
            <w:gridSpan w:val="2"/>
          </w:tcPr>
          <w:p w:rsidR="00580425" w:rsidRPr="00580425" w:rsidRDefault="00580425" w:rsidP="0058042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42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580425" w:rsidTr="00486515">
        <w:tc>
          <w:tcPr>
            <w:tcW w:w="8613" w:type="dxa"/>
          </w:tcPr>
          <w:p w:rsidR="00580425" w:rsidRDefault="00580425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за последние 5 лет курсы повышения квалификации или переподготовку по профилю педагогической деятельности</w:t>
            </w:r>
          </w:p>
        </w:tc>
        <w:tc>
          <w:tcPr>
            <w:tcW w:w="1524" w:type="dxa"/>
            <w:shd w:val="clear" w:color="auto" w:fill="auto"/>
          </w:tcPr>
          <w:p w:rsidR="00580425" w:rsidRPr="00486515" w:rsidRDefault="00486515" w:rsidP="00855BAD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1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580425" w:rsidTr="00486515">
        <w:tc>
          <w:tcPr>
            <w:tcW w:w="8613" w:type="dxa"/>
          </w:tcPr>
          <w:p w:rsidR="00580425" w:rsidRDefault="00580425" w:rsidP="00580425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повышение квалификации по реализации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государственных стандартов дошкольного образования</w:t>
            </w:r>
          </w:p>
        </w:tc>
        <w:tc>
          <w:tcPr>
            <w:tcW w:w="1524" w:type="dxa"/>
            <w:shd w:val="clear" w:color="auto" w:fill="auto"/>
          </w:tcPr>
          <w:p w:rsidR="00580425" w:rsidRPr="005928F9" w:rsidRDefault="00486515" w:rsidP="00D10FDF">
            <w:pPr>
              <w:spacing w:line="26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515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</w:tbl>
    <w:p w:rsidR="006D3AC6" w:rsidRDefault="006D3AC6" w:rsidP="00855BAD">
      <w:pPr>
        <w:spacing w:after="0" w:line="269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9209C" w:rsidRDefault="00A9209C" w:rsidP="00855BA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A9209C"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gramStart"/>
      <w:r w:rsidRPr="00A9209C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352854">
        <w:rPr>
          <w:rFonts w:ascii="Times New Roman" w:hAnsi="Times New Roman" w:cs="Times New Roman"/>
          <w:b/>
          <w:sz w:val="24"/>
          <w:szCs w:val="24"/>
        </w:rPr>
        <w:t xml:space="preserve"> о прохождении педагогами курсов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перепо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готовку за последние 5 лет</w:t>
      </w:r>
      <w:proofErr w:type="gramEnd"/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486515" w:rsidTr="00486515">
        <w:tc>
          <w:tcPr>
            <w:tcW w:w="2534" w:type="dxa"/>
            <w:vAlign w:val="center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  <w:vAlign w:val="center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программ КПК</w:t>
            </w:r>
          </w:p>
        </w:tc>
        <w:tc>
          <w:tcPr>
            <w:tcW w:w="2534" w:type="dxa"/>
            <w:vAlign w:val="center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35" w:type="dxa"/>
            <w:vAlign w:val="center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486515" w:rsidRPr="00486515" w:rsidTr="00486515"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86515" w:rsidRPr="00486515" w:rsidTr="00486515"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486515" w:rsidRPr="00486515" w:rsidTr="00486515"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486515" w:rsidRPr="00486515" w:rsidTr="00486515"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:rsidR="00486515" w:rsidRP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486515" w:rsidRPr="00486515" w:rsidTr="001153BE">
        <w:tc>
          <w:tcPr>
            <w:tcW w:w="5068" w:type="dxa"/>
            <w:gridSpan w:val="2"/>
          </w:tcPr>
          <w:p w:rsidR="00486515" w:rsidRDefault="00486515" w:rsidP="00045650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ПОКАЗАТЕЛИ </w:t>
            </w:r>
            <w:r w:rsidR="000456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2534" w:type="dxa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35" w:type="dxa"/>
          </w:tcPr>
          <w:p w:rsidR="00486515" w:rsidRDefault="00486515" w:rsidP="0048651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</w:tbl>
    <w:p w:rsidR="00065F67" w:rsidRDefault="00065F67" w:rsidP="000607FC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высокая доля педагогов, освоивших программы </w:t>
      </w:r>
      <w:r w:rsidR="008E52A5">
        <w:rPr>
          <w:rFonts w:ascii="Times New Roman" w:hAnsi="Times New Roman" w:cs="Times New Roman"/>
          <w:sz w:val="24"/>
          <w:szCs w:val="24"/>
        </w:rPr>
        <w:t>КПК.</w:t>
      </w:r>
    </w:p>
    <w:p w:rsidR="008E52A5" w:rsidRDefault="008E52A5" w:rsidP="000607FC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6D3AC6" w:rsidRDefault="006D3AC6" w:rsidP="000607FC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352854">
        <w:rPr>
          <w:rFonts w:ascii="Times New Roman" w:hAnsi="Times New Roman" w:cs="Times New Roman"/>
          <w:b/>
          <w:sz w:val="24"/>
          <w:szCs w:val="24"/>
        </w:rPr>
        <w:t>3.</w:t>
      </w:r>
      <w:r w:rsidR="00A9209C">
        <w:rPr>
          <w:rFonts w:ascii="Times New Roman" w:hAnsi="Times New Roman" w:cs="Times New Roman"/>
          <w:b/>
          <w:sz w:val="24"/>
          <w:szCs w:val="24"/>
        </w:rPr>
        <w:t>3</w:t>
      </w:r>
      <w:r w:rsidRPr="00352854">
        <w:rPr>
          <w:rFonts w:ascii="Times New Roman" w:hAnsi="Times New Roman" w:cs="Times New Roman"/>
          <w:b/>
          <w:sz w:val="24"/>
          <w:szCs w:val="24"/>
        </w:rPr>
        <w:t>. Сведения о прохождении педагогами курсов повышения квалификации</w:t>
      </w:r>
      <w:r w:rsidR="00A9209C">
        <w:rPr>
          <w:rFonts w:ascii="Times New Roman" w:hAnsi="Times New Roman" w:cs="Times New Roman"/>
          <w:b/>
          <w:sz w:val="24"/>
          <w:szCs w:val="24"/>
        </w:rPr>
        <w:t xml:space="preserve"> за 2019 год:</w:t>
      </w:r>
    </w:p>
    <w:tbl>
      <w:tblPr>
        <w:tblStyle w:val="a3"/>
        <w:tblW w:w="10173" w:type="dxa"/>
        <w:tblLayout w:type="fixed"/>
        <w:tblLook w:val="04A0"/>
      </w:tblPr>
      <w:tblGrid>
        <w:gridCol w:w="2518"/>
        <w:gridCol w:w="1985"/>
        <w:gridCol w:w="708"/>
        <w:gridCol w:w="1560"/>
        <w:gridCol w:w="1701"/>
        <w:gridCol w:w="992"/>
        <w:gridCol w:w="709"/>
      </w:tblGrid>
      <w:tr w:rsidR="000607FC" w:rsidRPr="006C15DB" w:rsidTr="000607FC">
        <w:tc>
          <w:tcPr>
            <w:tcW w:w="2518" w:type="dxa"/>
            <w:vAlign w:val="center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93" w:type="dxa"/>
            <w:gridSpan w:val="2"/>
            <w:vAlign w:val="center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D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5D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</w:t>
            </w:r>
            <w:r w:rsidRPr="006C15D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15DB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</w:p>
        </w:tc>
        <w:tc>
          <w:tcPr>
            <w:tcW w:w="1701" w:type="dxa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Дата</w:t>
            </w:r>
          </w:p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выдачи</w:t>
            </w:r>
          </w:p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удостоверения</w:t>
            </w:r>
          </w:p>
        </w:tc>
        <w:tc>
          <w:tcPr>
            <w:tcW w:w="992" w:type="dxa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№</w:t>
            </w:r>
          </w:p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удост</w:t>
            </w:r>
            <w:r w:rsidRPr="006C15DB">
              <w:rPr>
                <w:rFonts w:ascii="Times New Roman" w:hAnsi="Times New Roman" w:cs="Times New Roman"/>
                <w:b/>
              </w:rPr>
              <w:t>о</w:t>
            </w:r>
            <w:r w:rsidRPr="006C15DB">
              <w:rPr>
                <w:rFonts w:ascii="Times New Roman" w:hAnsi="Times New Roman" w:cs="Times New Roman"/>
                <w:b/>
              </w:rPr>
              <w:t>вер</w:t>
            </w:r>
            <w:r w:rsidRPr="006C15DB">
              <w:rPr>
                <w:rFonts w:ascii="Times New Roman" w:hAnsi="Times New Roman" w:cs="Times New Roman"/>
                <w:b/>
              </w:rPr>
              <w:t>е</w:t>
            </w:r>
            <w:r w:rsidRPr="006C15DB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709" w:type="dxa"/>
          </w:tcPr>
          <w:p w:rsidR="000607FC" w:rsidRPr="006C15DB" w:rsidRDefault="000607FC" w:rsidP="006C1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5DB">
              <w:rPr>
                <w:rFonts w:ascii="Times New Roman" w:hAnsi="Times New Roman" w:cs="Times New Roman"/>
                <w:b/>
              </w:rPr>
              <w:t>Кол-во ч</w:t>
            </w:r>
            <w:r w:rsidRPr="006C15DB">
              <w:rPr>
                <w:rFonts w:ascii="Times New Roman" w:hAnsi="Times New Roman" w:cs="Times New Roman"/>
                <w:b/>
              </w:rPr>
              <w:t>а</w:t>
            </w:r>
            <w:r w:rsidRPr="006C15DB">
              <w:rPr>
                <w:rFonts w:ascii="Times New Roman" w:hAnsi="Times New Roman" w:cs="Times New Roman"/>
                <w:b/>
              </w:rPr>
              <w:t>сов</w:t>
            </w:r>
          </w:p>
        </w:tc>
      </w:tr>
      <w:tr w:rsidR="006D3AC6" w:rsidRPr="0065369B" w:rsidTr="005117E5">
        <w:tc>
          <w:tcPr>
            <w:tcW w:w="10173" w:type="dxa"/>
            <w:gridSpan w:val="7"/>
            <w:vAlign w:val="center"/>
          </w:tcPr>
          <w:p w:rsidR="006D3AC6" w:rsidRPr="00D44319" w:rsidRDefault="006D3AC6" w:rsidP="00511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43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сопровождения детей с ОВЗ в 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D3AC6" w:rsidRPr="0065369B" w:rsidTr="000607FC">
        <w:tc>
          <w:tcPr>
            <w:tcW w:w="2518" w:type="dxa"/>
            <w:vAlign w:val="center"/>
          </w:tcPr>
          <w:p w:rsidR="006D3AC6" w:rsidRPr="00784955" w:rsidRDefault="006D3AC6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2693" w:type="dxa"/>
            <w:gridSpan w:val="2"/>
            <w:vAlign w:val="center"/>
          </w:tcPr>
          <w:p w:rsidR="006D3AC6" w:rsidRPr="00784955" w:rsidRDefault="006D3AC6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оспит-</w:t>
            </w: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560" w:type="dxa"/>
            <w:vAlign w:val="center"/>
          </w:tcPr>
          <w:p w:rsidR="006D3AC6" w:rsidRPr="00784955" w:rsidRDefault="006D3AC6" w:rsidP="005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6D3AC6" w:rsidRPr="00B10777" w:rsidRDefault="006D3AC6" w:rsidP="005117E5">
            <w:pPr>
              <w:jc w:val="center"/>
              <w:rPr>
                <w:rFonts w:ascii="Times New Roman" w:hAnsi="Times New Roman" w:cs="Times New Roman"/>
              </w:rPr>
            </w:pPr>
            <w:r w:rsidRPr="00B10777">
              <w:rPr>
                <w:rFonts w:ascii="Times New Roman" w:hAnsi="Times New Roman" w:cs="Times New Roman"/>
              </w:rPr>
              <w:t>11.01.2019</w:t>
            </w:r>
          </w:p>
        </w:tc>
        <w:tc>
          <w:tcPr>
            <w:tcW w:w="992" w:type="dxa"/>
          </w:tcPr>
          <w:p w:rsidR="006D3AC6" w:rsidRPr="00B10777" w:rsidRDefault="006D3AC6" w:rsidP="005117E5">
            <w:pPr>
              <w:jc w:val="center"/>
              <w:rPr>
                <w:rFonts w:ascii="Times New Roman" w:hAnsi="Times New Roman" w:cs="Times New Roman"/>
              </w:rPr>
            </w:pPr>
            <w:r w:rsidRPr="00B1077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9" w:type="dxa"/>
          </w:tcPr>
          <w:p w:rsidR="006D3AC6" w:rsidRPr="00B10777" w:rsidRDefault="006D3AC6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607FC" w:rsidRPr="0065369B" w:rsidTr="000607FC">
        <w:tc>
          <w:tcPr>
            <w:tcW w:w="2518" w:type="dxa"/>
            <w:vAlign w:val="center"/>
          </w:tcPr>
          <w:p w:rsidR="000607FC" w:rsidRPr="00784955" w:rsidRDefault="000607FC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2693" w:type="dxa"/>
            <w:gridSpan w:val="2"/>
            <w:vAlign w:val="center"/>
          </w:tcPr>
          <w:p w:rsidR="000607FC" w:rsidRDefault="000607FC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vAlign w:val="center"/>
          </w:tcPr>
          <w:p w:rsidR="000607FC" w:rsidRDefault="000607FC" w:rsidP="005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0607FC" w:rsidRPr="00B10777" w:rsidRDefault="000607FC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992" w:type="dxa"/>
          </w:tcPr>
          <w:p w:rsidR="000607FC" w:rsidRPr="00B10777" w:rsidRDefault="000607FC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709" w:type="dxa"/>
          </w:tcPr>
          <w:p w:rsidR="000607FC" w:rsidRDefault="000607FC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90094" w:rsidRPr="00BE6C41" w:rsidTr="001153BE">
        <w:tc>
          <w:tcPr>
            <w:tcW w:w="10173" w:type="dxa"/>
            <w:gridSpan w:val="7"/>
            <w:vAlign w:val="center"/>
          </w:tcPr>
          <w:p w:rsidR="00390094" w:rsidRPr="00BE6C41" w:rsidRDefault="009A2955" w:rsidP="005117E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педагогов технологии проведения шахматных занятий по федеральному курсу «Шахматы – школе» (второй</w:t>
            </w:r>
            <w:r w:rsidR="00BE6C41"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 в условиях реализации ФГОС»</w:t>
            </w:r>
          </w:p>
        </w:tc>
      </w:tr>
      <w:tr w:rsidR="009A2955" w:rsidRPr="0065369B" w:rsidTr="000607FC">
        <w:tc>
          <w:tcPr>
            <w:tcW w:w="2518" w:type="dxa"/>
            <w:vAlign w:val="center"/>
          </w:tcPr>
          <w:p w:rsidR="009A2955" w:rsidRPr="00784955" w:rsidRDefault="009A2955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F2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5" w:type="dxa"/>
            <w:vAlign w:val="center"/>
          </w:tcPr>
          <w:p w:rsidR="009A2955" w:rsidRDefault="009A2955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оспит-</w:t>
            </w: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9A2955" w:rsidRDefault="009A2955" w:rsidP="005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9A2955" w:rsidRPr="00B10777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</w:tcPr>
          <w:p w:rsidR="009A2955" w:rsidRDefault="009A2955" w:rsidP="0011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709" w:type="dxa"/>
          </w:tcPr>
          <w:p w:rsidR="009A2955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2955" w:rsidRPr="0065369B" w:rsidTr="000607FC">
        <w:tc>
          <w:tcPr>
            <w:tcW w:w="2518" w:type="dxa"/>
            <w:vAlign w:val="center"/>
          </w:tcPr>
          <w:p w:rsidR="009A2955" w:rsidRPr="00784955" w:rsidRDefault="009A2955" w:rsidP="009A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  <w:tc>
          <w:tcPr>
            <w:tcW w:w="1985" w:type="dxa"/>
            <w:vAlign w:val="center"/>
          </w:tcPr>
          <w:p w:rsidR="009A2955" w:rsidRDefault="009A2955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9A2955" w:rsidRDefault="009A2955" w:rsidP="005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9A2955" w:rsidRPr="00B10777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</w:tcPr>
          <w:p w:rsidR="009A2955" w:rsidRDefault="009A2955" w:rsidP="0011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709" w:type="dxa"/>
          </w:tcPr>
          <w:p w:rsidR="009A2955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A2955" w:rsidRPr="0065369B" w:rsidTr="000607FC">
        <w:tc>
          <w:tcPr>
            <w:tcW w:w="2518" w:type="dxa"/>
            <w:vAlign w:val="center"/>
          </w:tcPr>
          <w:p w:rsidR="009A2955" w:rsidRPr="00784955" w:rsidRDefault="009A2955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vAlign w:val="center"/>
          </w:tcPr>
          <w:p w:rsidR="009A2955" w:rsidRDefault="009A2955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9A2955" w:rsidRDefault="009A2955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9A2955" w:rsidRPr="00B10777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</w:tcPr>
          <w:p w:rsidR="009A2955" w:rsidRDefault="009A2955" w:rsidP="0011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709" w:type="dxa"/>
          </w:tcPr>
          <w:p w:rsidR="009A2955" w:rsidRDefault="009A2955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E6C41" w:rsidRPr="00BE6C41" w:rsidTr="001153BE">
        <w:tc>
          <w:tcPr>
            <w:tcW w:w="10173" w:type="dxa"/>
            <w:gridSpan w:val="7"/>
            <w:vAlign w:val="center"/>
          </w:tcPr>
          <w:p w:rsidR="00BE6C41" w:rsidRDefault="00BE6C41" w:rsidP="00511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игровой деятельности  дошкольников при реализации требований </w:t>
            </w:r>
          </w:p>
          <w:p w:rsidR="00BE6C41" w:rsidRPr="00BE6C41" w:rsidRDefault="00BE6C41" w:rsidP="00511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>ФГОС ДО»</w:t>
            </w:r>
          </w:p>
        </w:tc>
      </w:tr>
      <w:tr w:rsidR="00BE6C41" w:rsidRPr="0065369B" w:rsidTr="000607FC">
        <w:tc>
          <w:tcPr>
            <w:tcW w:w="2518" w:type="dxa"/>
            <w:vAlign w:val="center"/>
          </w:tcPr>
          <w:p w:rsidR="00BE6C41" w:rsidRPr="00784955" w:rsidRDefault="00BE6C41" w:rsidP="00B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  <w:vAlign w:val="center"/>
          </w:tcPr>
          <w:p w:rsidR="00BE6C41" w:rsidRDefault="00BE6C41" w:rsidP="0051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BE6C41" w:rsidRDefault="00BE6C41" w:rsidP="00511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BE6C41" w:rsidRPr="00B10777" w:rsidRDefault="00BE6C41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92" w:type="dxa"/>
          </w:tcPr>
          <w:p w:rsidR="00BE6C41" w:rsidRDefault="00BE6C41" w:rsidP="006C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709" w:type="dxa"/>
          </w:tcPr>
          <w:p w:rsidR="00BE6C41" w:rsidRDefault="00BE6C41" w:rsidP="0051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E6C41" w:rsidRPr="0065369B" w:rsidTr="000607FC">
        <w:tc>
          <w:tcPr>
            <w:tcW w:w="2518" w:type="dxa"/>
            <w:vAlign w:val="center"/>
          </w:tcPr>
          <w:p w:rsidR="00BE6C41" w:rsidRDefault="00BE6C41" w:rsidP="00B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1985" w:type="dxa"/>
            <w:vAlign w:val="center"/>
          </w:tcPr>
          <w:p w:rsidR="00BE6C41" w:rsidRDefault="00BE6C41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BE6C41" w:rsidRPr="00B10777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92" w:type="dxa"/>
          </w:tcPr>
          <w:p w:rsidR="00BE6C41" w:rsidRDefault="00BE6C41" w:rsidP="006C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709" w:type="dxa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E6C41" w:rsidRPr="0065369B" w:rsidTr="000607FC">
        <w:tc>
          <w:tcPr>
            <w:tcW w:w="2518" w:type="dxa"/>
            <w:vAlign w:val="center"/>
          </w:tcPr>
          <w:p w:rsidR="00BE6C41" w:rsidRDefault="00BE6C41" w:rsidP="00B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Л.С.</w:t>
            </w:r>
          </w:p>
        </w:tc>
        <w:tc>
          <w:tcPr>
            <w:tcW w:w="1985" w:type="dxa"/>
            <w:vAlign w:val="center"/>
          </w:tcPr>
          <w:p w:rsidR="00BE6C41" w:rsidRDefault="00BE6C41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BE6C41" w:rsidRPr="00B10777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92" w:type="dxa"/>
          </w:tcPr>
          <w:p w:rsidR="00BE6C41" w:rsidRDefault="00BE6C41" w:rsidP="006C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709" w:type="dxa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E6C41" w:rsidRPr="0065369B" w:rsidTr="000607FC">
        <w:tc>
          <w:tcPr>
            <w:tcW w:w="2518" w:type="dxa"/>
            <w:vAlign w:val="center"/>
          </w:tcPr>
          <w:p w:rsidR="00BE6C41" w:rsidRDefault="00BE6C41" w:rsidP="00B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Е.В.</w:t>
            </w:r>
          </w:p>
        </w:tc>
        <w:tc>
          <w:tcPr>
            <w:tcW w:w="1985" w:type="dxa"/>
            <w:vAlign w:val="center"/>
          </w:tcPr>
          <w:p w:rsidR="00BE6C41" w:rsidRDefault="00BE6C41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BE6C41" w:rsidRPr="00B10777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92" w:type="dxa"/>
          </w:tcPr>
          <w:p w:rsidR="00BE6C41" w:rsidRPr="00B10777" w:rsidRDefault="00BE6C41" w:rsidP="006C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709" w:type="dxa"/>
          </w:tcPr>
          <w:p w:rsidR="00BE6C41" w:rsidRDefault="00BE6C41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C15DB" w:rsidRPr="00BE6C41" w:rsidTr="001153BE">
        <w:tc>
          <w:tcPr>
            <w:tcW w:w="10173" w:type="dxa"/>
            <w:gridSpan w:val="7"/>
            <w:vAlign w:val="center"/>
          </w:tcPr>
          <w:p w:rsidR="006C15DB" w:rsidRPr="00BE6C41" w:rsidRDefault="006C15DB" w:rsidP="006C15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педагогов технологии проведения шахматных занятий по федеральному курсу «Шахматы – школе»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  <w:r w:rsidRPr="00BE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 в условиях реализации ФГОС»</w:t>
            </w:r>
          </w:p>
        </w:tc>
      </w:tr>
      <w:tr w:rsidR="006C15DB" w:rsidRPr="0065369B" w:rsidTr="001153BE">
        <w:tc>
          <w:tcPr>
            <w:tcW w:w="2518" w:type="dxa"/>
            <w:vAlign w:val="center"/>
          </w:tcPr>
          <w:p w:rsidR="006C15DB" w:rsidRPr="00784955" w:rsidRDefault="006C15DB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955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С.Е.</w:t>
            </w:r>
          </w:p>
        </w:tc>
        <w:tc>
          <w:tcPr>
            <w:tcW w:w="1985" w:type="dxa"/>
            <w:vAlign w:val="center"/>
          </w:tcPr>
          <w:p w:rsidR="006C15DB" w:rsidRDefault="006C15DB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gridSpan w:val="2"/>
            <w:vAlign w:val="center"/>
          </w:tcPr>
          <w:p w:rsidR="006C15DB" w:rsidRDefault="006C15DB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1701" w:type="dxa"/>
          </w:tcPr>
          <w:p w:rsidR="006C15DB" w:rsidRPr="00B10777" w:rsidRDefault="001433E5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992" w:type="dxa"/>
          </w:tcPr>
          <w:p w:rsidR="006C15DB" w:rsidRDefault="001433E5" w:rsidP="00143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</w:tcPr>
          <w:p w:rsidR="006C15DB" w:rsidRDefault="006C15DB" w:rsidP="001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8E52A5" w:rsidRDefault="008E52A5"/>
    <w:tbl>
      <w:tblPr>
        <w:tblStyle w:val="a3"/>
        <w:tblW w:w="10173" w:type="dxa"/>
        <w:tblLayout w:type="fixed"/>
        <w:tblLook w:val="04A0"/>
      </w:tblPr>
      <w:tblGrid>
        <w:gridCol w:w="2518"/>
        <w:gridCol w:w="1985"/>
        <w:gridCol w:w="2268"/>
        <w:gridCol w:w="2693"/>
        <w:gridCol w:w="709"/>
      </w:tblGrid>
      <w:tr w:rsidR="001433E5" w:rsidRPr="0065369B" w:rsidTr="001153BE">
        <w:tc>
          <w:tcPr>
            <w:tcW w:w="10173" w:type="dxa"/>
            <w:gridSpan w:val="5"/>
            <w:vAlign w:val="center"/>
          </w:tcPr>
          <w:p w:rsidR="001433E5" w:rsidRPr="001433E5" w:rsidRDefault="001433E5" w:rsidP="001153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3E5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физкультурно-оздоровительных технологий в образовательном процессе</w:t>
            </w:r>
          </w:p>
        </w:tc>
      </w:tr>
      <w:tr w:rsidR="00A9209C" w:rsidRPr="0065369B" w:rsidTr="00A9209C">
        <w:tc>
          <w:tcPr>
            <w:tcW w:w="2518" w:type="dxa"/>
            <w:vAlign w:val="center"/>
          </w:tcPr>
          <w:p w:rsidR="00A9209C" w:rsidRPr="00784955" w:rsidRDefault="00A9209C" w:rsidP="00A9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9C">
              <w:rPr>
                <w:rFonts w:ascii="Times New Roman" w:hAnsi="Times New Roman" w:cs="Times New Roman"/>
                <w:sz w:val="24"/>
                <w:szCs w:val="24"/>
              </w:rPr>
              <w:t>Наплекова</w:t>
            </w:r>
            <w:proofErr w:type="spellEnd"/>
            <w:r w:rsidRPr="00A9209C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vAlign w:val="center"/>
          </w:tcPr>
          <w:p w:rsidR="00A9209C" w:rsidRDefault="00A9209C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A9209C" w:rsidRDefault="00A9209C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2693" w:type="dxa"/>
            <w:vMerge w:val="restart"/>
            <w:vAlign w:val="center"/>
          </w:tcPr>
          <w:p w:rsidR="00A9209C" w:rsidRDefault="00A9209C" w:rsidP="00A92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момент </w:t>
            </w:r>
            <w:proofErr w:type="spellStart"/>
            <w:r>
              <w:rPr>
                <w:rFonts w:ascii="Times New Roman" w:hAnsi="Times New Roman" w:cs="Times New Roman"/>
              </w:rPr>
              <w:t>самообслед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ходят обучение</w:t>
            </w:r>
          </w:p>
        </w:tc>
        <w:tc>
          <w:tcPr>
            <w:tcW w:w="709" w:type="dxa"/>
            <w:vMerge w:val="restart"/>
            <w:vAlign w:val="center"/>
          </w:tcPr>
          <w:p w:rsidR="00A9209C" w:rsidRPr="00A9209C" w:rsidRDefault="00A9209C" w:rsidP="00A92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9209C" w:rsidRPr="0065369B" w:rsidTr="001153BE">
        <w:tc>
          <w:tcPr>
            <w:tcW w:w="2518" w:type="dxa"/>
            <w:vAlign w:val="center"/>
          </w:tcPr>
          <w:p w:rsidR="00A9209C" w:rsidRPr="00784955" w:rsidRDefault="00A9209C" w:rsidP="00A9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09C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  <w:r w:rsidRPr="00A920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vAlign w:val="center"/>
          </w:tcPr>
          <w:p w:rsidR="00A9209C" w:rsidRDefault="00A9209C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A9209C" w:rsidRDefault="00A9209C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2693" w:type="dxa"/>
            <w:vMerge/>
          </w:tcPr>
          <w:p w:rsidR="00A9209C" w:rsidRDefault="00A9209C" w:rsidP="00143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9209C" w:rsidRDefault="00A9209C" w:rsidP="00115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9C" w:rsidRPr="0065369B" w:rsidTr="001153BE">
        <w:tc>
          <w:tcPr>
            <w:tcW w:w="2518" w:type="dxa"/>
            <w:vAlign w:val="center"/>
          </w:tcPr>
          <w:p w:rsidR="00A9209C" w:rsidRPr="00784955" w:rsidRDefault="00A9209C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9C">
              <w:rPr>
                <w:rFonts w:ascii="Times New Roman" w:hAnsi="Times New Roman" w:cs="Times New Roman"/>
                <w:sz w:val="24"/>
                <w:szCs w:val="24"/>
              </w:rPr>
              <w:t>Зимина Е.В.</w:t>
            </w:r>
          </w:p>
        </w:tc>
        <w:tc>
          <w:tcPr>
            <w:tcW w:w="1985" w:type="dxa"/>
            <w:vAlign w:val="center"/>
          </w:tcPr>
          <w:p w:rsidR="00A9209C" w:rsidRDefault="00A9209C" w:rsidP="0011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A9209C" w:rsidRDefault="00A9209C" w:rsidP="001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2693" w:type="dxa"/>
            <w:vMerge/>
          </w:tcPr>
          <w:p w:rsidR="00A9209C" w:rsidRDefault="00A9209C" w:rsidP="001433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9209C" w:rsidRDefault="00A9209C" w:rsidP="00115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4B03" w:rsidRDefault="00F37CBC" w:rsidP="00FE4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="00065F67">
        <w:rPr>
          <w:rFonts w:ascii="Times New Roman" w:hAnsi="Times New Roman" w:cs="Times New Roman"/>
          <w:sz w:val="24"/>
          <w:szCs w:val="24"/>
        </w:rPr>
        <w:t>О</w:t>
      </w:r>
      <w:r w:rsidRPr="004E1A29">
        <w:rPr>
          <w:rFonts w:ascii="Times New Roman" w:hAnsi="Times New Roman" w:cs="Times New Roman"/>
          <w:sz w:val="24"/>
          <w:szCs w:val="24"/>
        </w:rPr>
        <w:t xml:space="preserve">своено </w:t>
      </w:r>
      <w:r w:rsidR="00065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65F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2A5">
        <w:rPr>
          <w:rFonts w:ascii="Times New Roman" w:hAnsi="Times New Roman" w:cs="Times New Roman"/>
          <w:sz w:val="24"/>
          <w:szCs w:val="24"/>
        </w:rPr>
        <w:t>КПК</w:t>
      </w:r>
      <w:r>
        <w:rPr>
          <w:rFonts w:ascii="Times New Roman" w:hAnsi="Times New Roman" w:cs="Times New Roman"/>
          <w:sz w:val="24"/>
          <w:szCs w:val="24"/>
        </w:rPr>
        <w:t xml:space="preserve">. Охвачено </w:t>
      </w:r>
      <w:r w:rsidR="00337394">
        <w:rPr>
          <w:rFonts w:ascii="Times New Roman" w:hAnsi="Times New Roman" w:cs="Times New Roman"/>
          <w:sz w:val="24"/>
          <w:szCs w:val="24"/>
        </w:rPr>
        <w:t>1</w:t>
      </w:r>
      <w:r w:rsidR="00065F6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="00337394">
        <w:rPr>
          <w:rFonts w:ascii="Times New Roman" w:hAnsi="Times New Roman" w:cs="Times New Roman"/>
          <w:sz w:val="24"/>
          <w:szCs w:val="24"/>
        </w:rPr>
        <w:t xml:space="preserve"> (</w:t>
      </w:r>
      <w:r w:rsidR="00065F67">
        <w:rPr>
          <w:rFonts w:ascii="Times New Roman" w:hAnsi="Times New Roman" w:cs="Times New Roman"/>
          <w:sz w:val="24"/>
          <w:szCs w:val="24"/>
        </w:rPr>
        <w:t>41</w:t>
      </w:r>
      <w:r w:rsidR="00337394">
        <w:rPr>
          <w:rFonts w:ascii="Times New Roman" w:hAnsi="Times New Roman" w:cs="Times New Roman"/>
          <w:sz w:val="24"/>
          <w:szCs w:val="24"/>
        </w:rPr>
        <w:t>% от общего числа)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B03" w:rsidRDefault="00FE4B03" w:rsidP="00FE4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CAF" w:rsidRPr="00FC6A88" w:rsidRDefault="00FE4B03" w:rsidP="00F04E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E4B03">
        <w:rPr>
          <w:rFonts w:ascii="Times New Roman" w:hAnsi="Times New Roman" w:cs="Times New Roman"/>
          <w:b/>
          <w:sz w:val="24"/>
          <w:szCs w:val="24"/>
        </w:rPr>
        <w:t>3.</w:t>
      </w:r>
      <w:r w:rsidR="004D5750">
        <w:rPr>
          <w:rFonts w:ascii="Times New Roman" w:hAnsi="Times New Roman" w:cs="Times New Roman"/>
          <w:b/>
          <w:sz w:val="24"/>
          <w:szCs w:val="24"/>
        </w:rPr>
        <w:t>4.</w:t>
      </w:r>
      <w:r w:rsidRPr="00FE4B03">
        <w:rPr>
          <w:rFonts w:ascii="Times New Roman" w:hAnsi="Times New Roman" w:cs="Times New Roman"/>
          <w:b/>
          <w:sz w:val="24"/>
          <w:szCs w:val="24"/>
        </w:rPr>
        <w:t>.</w:t>
      </w:r>
      <w:r w:rsidR="00956E87" w:rsidRPr="00FE4B03">
        <w:rPr>
          <w:rFonts w:ascii="Times New Roman" w:hAnsi="Times New Roman" w:cs="Times New Roman"/>
          <w:b/>
          <w:sz w:val="24"/>
          <w:szCs w:val="24"/>
        </w:rPr>
        <w:t>Динамика</w:t>
      </w:r>
      <w:r w:rsidR="00674CAF" w:rsidRPr="00FE4B03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педагогов </w:t>
      </w: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785E6D" w:rsidTr="00F941F9">
        <w:tc>
          <w:tcPr>
            <w:tcW w:w="1101" w:type="dxa"/>
            <w:vMerge w:val="restart"/>
            <w:vAlign w:val="center"/>
          </w:tcPr>
          <w:p w:rsidR="00785E6D" w:rsidRDefault="00785E6D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36" w:type="dxa"/>
            <w:gridSpan w:val="6"/>
          </w:tcPr>
          <w:p w:rsidR="00785E6D" w:rsidRDefault="00785E6D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 педагогов</w:t>
            </w:r>
          </w:p>
        </w:tc>
      </w:tr>
      <w:tr w:rsidR="00F941F9" w:rsidTr="00E374E3">
        <w:tc>
          <w:tcPr>
            <w:tcW w:w="1101" w:type="dxa"/>
            <w:vMerge/>
          </w:tcPr>
          <w:p w:rsidR="00F941F9" w:rsidRDefault="00F941F9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F941F9" w:rsidRDefault="00F941F9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F941F9" w:rsidRDefault="00F941F9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3012" w:type="dxa"/>
            <w:gridSpan w:val="2"/>
          </w:tcPr>
          <w:p w:rsidR="00F941F9" w:rsidRPr="00A8776D" w:rsidRDefault="0097422B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F941F9"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ысшая</w:t>
            </w:r>
            <w:r w:rsidR="00592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41F9"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012" w:type="dxa"/>
            <w:gridSpan w:val="2"/>
          </w:tcPr>
          <w:p w:rsidR="00F941F9" w:rsidRPr="00A8776D" w:rsidRDefault="0097422B" w:rsidP="00FC6A88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941F9"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ервая</w:t>
            </w:r>
            <w:r w:rsidR="00592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41F9" w:rsidRPr="00A8776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785E6D" w:rsidTr="00F941F9">
        <w:tc>
          <w:tcPr>
            <w:tcW w:w="1101" w:type="dxa"/>
            <w:vMerge w:val="restart"/>
            <w:vAlign w:val="center"/>
          </w:tcPr>
          <w:p w:rsidR="00785E6D" w:rsidRPr="008E4305" w:rsidRDefault="00785E6D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E430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2017</w:t>
            </w:r>
          </w:p>
        </w:tc>
        <w:tc>
          <w:tcPr>
            <w:tcW w:w="1506" w:type="dxa"/>
          </w:tcPr>
          <w:p w:rsidR="00785E6D" w:rsidRPr="00FC6A88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2017</w:t>
            </w:r>
          </w:p>
        </w:tc>
      </w:tr>
      <w:tr w:rsidR="00785E6D" w:rsidTr="00F941F9">
        <w:tc>
          <w:tcPr>
            <w:tcW w:w="1101" w:type="dxa"/>
            <w:vMerge/>
          </w:tcPr>
          <w:p w:rsidR="00785E6D" w:rsidRDefault="00785E6D" w:rsidP="007E662F">
            <w:pPr>
              <w:spacing w:line="269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E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76D">
              <w:rPr>
                <w:rFonts w:ascii="Times New Roman" w:hAnsi="Times New Roman" w:cs="Times New Roman"/>
                <w:sz w:val="20"/>
                <w:szCs w:val="20"/>
              </w:rPr>
              <w:t>7 (22%)</w:t>
            </w: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(23%)</w:t>
            </w: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(25%)</w:t>
            </w:r>
          </w:p>
        </w:tc>
        <w:tc>
          <w:tcPr>
            <w:tcW w:w="1506" w:type="dxa"/>
          </w:tcPr>
          <w:p w:rsidR="00785E6D" w:rsidRPr="00785E6D" w:rsidRDefault="00785E6D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(40%)</w:t>
            </w:r>
          </w:p>
        </w:tc>
      </w:tr>
      <w:tr w:rsidR="00785E6D" w:rsidTr="00F941F9">
        <w:tc>
          <w:tcPr>
            <w:tcW w:w="1101" w:type="dxa"/>
          </w:tcPr>
          <w:p w:rsidR="00785E6D" w:rsidRPr="00785E6D" w:rsidRDefault="00785E6D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785E6D" w:rsidRPr="00785E6D" w:rsidRDefault="008E4305" w:rsidP="00E374E3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общего числа педагогов</w:t>
            </w:r>
          </w:p>
        </w:tc>
        <w:tc>
          <w:tcPr>
            <w:tcW w:w="3012" w:type="dxa"/>
            <w:gridSpan w:val="2"/>
          </w:tcPr>
          <w:p w:rsidR="00785E6D" w:rsidRPr="008E4305" w:rsidRDefault="008E4305" w:rsidP="00F941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Стабильная доля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 с высшей категорией</w:t>
            </w:r>
          </w:p>
        </w:tc>
        <w:tc>
          <w:tcPr>
            <w:tcW w:w="3012" w:type="dxa"/>
            <w:gridSpan w:val="2"/>
          </w:tcPr>
          <w:p w:rsidR="00785E6D" w:rsidRPr="00785E6D" w:rsidRDefault="008E4305" w:rsidP="00F941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</w:t>
            </w:r>
            <w:r w:rsidR="00F94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 с первой категорией</w:t>
            </w:r>
          </w:p>
        </w:tc>
      </w:tr>
    </w:tbl>
    <w:p w:rsidR="00F941F9" w:rsidRPr="00F941F9" w:rsidRDefault="00F941F9" w:rsidP="00F941F9">
      <w:pPr>
        <w:shd w:val="clear" w:color="auto" w:fill="A6A6A6" w:themeFill="background1" w:themeFillShade="A6"/>
        <w:spacing w:after="0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F941F9" w:rsidTr="00F941F9">
        <w:tc>
          <w:tcPr>
            <w:tcW w:w="1101" w:type="dxa"/>
            <w:vMerge w:val="restart"/>
          </w:tcPr>
          <w:p w:rsidR="00F941F9" w:rsidRPr="00785E6D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06" w:type="dxa"/>
          </w:tcPr>
          <w:p w:rsidR="00F941F9" w:rsidRPr="00FC6A88" w:rsidRDefault="00F941F9" w:rsidP="008E4305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941F9" w:rsidTr="00F941F9">
        <w:tc>
          <w:tcPr>
            <w:tcW w:w="1101" w:type="dxa"/>
            <w:vMerge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(100%)</w:t>
            </w: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(23%)</w:t>
            </w: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(40%)</w:t>
            </w:r>
          </w:p>
        </w:tc>
        <w:tc>
          <w:tcPr>
            <w:tcW w:w="1506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(47%)</w:t>
            </w:r>
          </w:p>
        </w:tc>
      </w:tr>
      <w:tr w:rsidR="00F941F9" w:rsidTr="00F941F9">
        <w:tc>
          <w:tcPr>
            <w:tcW w:w="1101" w:type="dxa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F941F9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общего </w:t>
            </w:r>
          </w:p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педагогов</w:t>
            </w:r>
          </w:p>
        </w:tc>
        <w:tc>
          <w:tcPr>
            <w:tcW w:w="3012" w:type="dxa"/>
            <w:gridSpan w:val="2"/>
          </w:tcPr>
          <w:p w:rsidR="00F941F9" w:rsidRDefault="00F941F9" w:rsidP="00F941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</w:t>
            </w:r>
          </w:p>
          <w:p w:rsidR="00F941F9" w:rsidRDefault="00F941F9" w:rsidP="00F941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proofErr w:type="gramEnd"/>
          </w:p>
          <w:p w:rsidR="00F941F9" w:rsidRPr="00785E6D" w:rsidRDefault="00F941F9" w:rsidP="00F941F9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gridSpan w:val="2"/>
          </w:tcPr>
          <w:p w:rsidR="00F941F9" w:rsidRPr="00785E6D" w:rsidRDefault="00F941F9" w:rsidP="00785E6D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доли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 с первой категорией</w:t>
            </w:r>
          </w:p>
        </w:tc>
      </w:tr>
    </w:tbl>
    <w:p w:rsidR="005928F9" w:rsidRPr="00F941F9" w:rsidRDefault="005928F9" w:rsidP="005928F9">
      <w:pPr>
        <w:shd w:val="clear" w:color="auto" w:fill="A6A6A6" w:themeFill="background1" w:themeFillShade="A6"/>
        <w:spacing w:after="0"/>
        <w:rPr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101"/>
        <w:gridCol w:w="1506"/>
        <w:gridCol w:w="1506"/>
        <w:gridCol w:w="1506"/>
        <w:gridCol w:w="1506"/>
        <w:gridCol w:w="1506"/>
        <w:gridCol w:w="1506"/>
      </w:tblGrid>
      <w:tr w:rsidR="002A6FC4" w:rsidTr="002A6FC4">
        <w:tc>
          <w:tcPr>
            <w:tcW w:w="1101" w:type="dxa"/>
            <w:vMerge w:val="restart"/>
          </w:tcPr>
          <w:p w:rsidR="002A6FC4" w:rsidRPr="005928F9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06" w:type="dxa"/>
          </w:tcPr>
          <w:p w:rsidR="002A6FC4" w:rsidRPr="00FC6A88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  <w:r w:rsidRPr="00FC6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2A6FC4" w:rsidTr="002A6FC4">
        <w:tc>
          <w:tcPr>
            <w:tcW w:w="1101" w:type="dxa"/>
            <w:vMerge/>
          </w:tcPr>
          <w:p w:rsidR="002A6FC4" w:rsidRPr="00785E6D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7D">
              <w:rPr>
                <w:rFonts w:ascii="Times New Roman" w:hAnsi="Times New Roman" w:cs="Times New Roman"/>
                <w:sz w:val="20"/>
                <w:szCs w:val="20"/>
              </w:rPr>
              <w:t>32 (100%)</w:t>
            </w: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(25%)</w:t>
            </w: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(47%)</w:t>
            </w:r>
          </w:p>
        </w:tc>
        <w:tc>
          <w:tcPr>
            <w:tcW w:w="1506" w:type="dxa"/>
          </w:tcPr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17(53)</w:t>
            </w:r>
          </w:p>
        </w:tc>
      </w:tr>
      <w:tr w:rsidR="002A6FC4" w:rsidTr="002A6FC4">
        <w:tc>
          <w:tcPr>
            <w:tcW w:w="1101" w:type="dxa"/>
          </w:tcPr>
          <w:p w:rsidR="002A6FC4" w:rsidRPr="00785E6D" w:rsidRDefault="002A6FC4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6D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012" w:type="dxa"/>
            <w:gridSpan w:val="2"/>
          </w:tcPr>
          <w:p w:rsidR="002A6FC4" w:rsidRPr="005928F9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9"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gridSpan w:val="2"/>
          </w:tcPr>
          <w:p w:rsidR="005928F9" w:rsidRDefault="005928F9" w:rsidP="005928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5928F9" w:rsidRDefault="005928F9" w:rsidP="005928F9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высшей</w:t>
            </w:r>
            <w:proofErr w:type="gramEnd"/>
          </w:p>
          <w:p w:rsidR="002A6FC4" w:rsidRPr="00785E6D" w:rsidRDefault="005928F9" w:rsidP="005928F9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gridSpan w:val="2"/>
          </w:tcPr>
          <w:p w:rsidR="005928F9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</w:t>
            </w:r>
          </w:p>
          <w:p w:rsidR="00EE2CBF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2A6FC4" w:rsidRPr="00785E6D" w:rsidRDefault="005928F9" w:rsidP="002A6FC4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2E48B0" w:rsidRDefault="003749BF" w:rsidP="00CE235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5928F9" w:rsidRDefault="002513CB" w:rsidP="00D706F3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4CA2">
        <w:rPr>
          <w:rFonts w:ascii="Times New Roman" w:hAnsi="Times New Roman" w:cs="Times New Roman"/>
          <w:sz w:val="24"/>
          <w:szCs w:val="24"/>
        </w:rPr>
        <w:t>В</w:t>
      </w:r>
      <w:r w:rsidR="0059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дошкольном учреждени</w:t>
      </w:r>
      <w:r w:rsidR="005928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AD">
        <w:rPr>
          <w:rFonts w:ascii="Times New Roman" w:hAnsi="Times New Roman" w:cs="Times New Roman"/>
          <w:sz w:val="24"/>
          <w:szCs w:val="24"/>
        </w:rPr>
        <w:t>сложилась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результативная система методического сопров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ждения кадров</w:t>
      </w:r>
      <w:r w:rsidR="002B4CA2">
        <w:rPr>
          <w:rFonts w:ascii="Times New Roman" w:hAnsi="Times New Roman" w:cs="Times New Roman"/>
          <w:sz w:val="24"/>
          <w:szCs w:val="24"/>
        </w:rPr>
        <w:t>, что способствует увеличению доли педагогов с первой и высшей категорией</w:t>
      </w:r>
      <w:r w:rsidR="005928F9">
        <w:rPr>
          <w:rFonts w:ascii="Times New Roman" w:hAnsi="Times New Roman" w:cs="Times New Roman"/>
          <w:sz w:val="24"/>
          <w:szCs w:val="24"/>
        </w:rPr>
        <w:t xml:space="preserve"> с 23 (72%)  в 2018 году до </w:t>
      </w:r>
      <w:r w:rsidR="005117E5">
        <w:rPr>
          <w:rFonts w:ascii="Times New Roman" w:hAnsi="Times New Roman" w:cs="Times New Roman"/>
          <w:sz w:val="24"/>
          <w:szCs w:val="24"/>
        </w:rPr>
        <w:t>2</w:t>
      </w:r>
      <w:r w:rsidR="00096F17">
        <w:rPr>
          <w:rFonts w:ascii="Times New Roman" w:hAnsi="Times New Roman" w:cs="Times New Roman"/>
          <w:sz w:val="24"/>
          <w:szCs w:val="24"/>
        </w:rPr>
        <w:t>5 (78%)</w:t>
      </w:r>
      <w:r w:rsidR="005E7C58">
        <w:rPr>
          <w:rFonts w:ascii="Times New Roman" w:hAnsi="Times New Roman" w:cs="Times New Roman"/>
          <w:sz w:val="24"/>
          <w:szCs w:val="24"/>
        </w:rPr>
        <w:t xml:space="preserve"> 2019 году</w:t>
      </w:r>
      <w:r w:rsidR="00096F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6F17">
        <w:rPr>
          <w:rFonts w:ascii="Times New Roman" w:hAnsi="Times New Roman" w:cs="Times New Roman"/>
          <w:sz w:val="24"/>
          <w:szCs w:val="24"/>
        </w:rPr>
        <w:t>Аттестованных</w:t>
      </w:r>
      <w:proofErr w:type="gramEnd"/>
      <w:r w:rsidR="00096F17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</w:t>
      </w:r>
      <w:r w:rsidR="00096F17">
        <w:rPr>
          <w:rFonts w:ascii="Times New Roman" w:hAnsi="Times New Roman" w:cs="Times New Roman"/>
          <w:sz w:val="24"/>
          <w:szCs w:val="24"/>
        </w:rPr>
        <w:t>ж</w:t>
      </w:r>
      <w:r w:rsidR="00096F17">
        <w:rPr>
          <w:rFonts w:ascii="Times New Roman" w:hAnsi="Times New Roman" w:cs="Times New Roman"/>
          <w:sz w:val="24"/>
          <w:szCs w:val="24"/>
        </w:rPr>
        <w:t>ности – 4 воспитателя (13%). Итого аттестованных педагогов – 29 (91%), неаттестованных – 3 (9%).</w:t>
      </w:r>
    </w:p>
    <w:p w:rsidR="00D706F3" w:rsidRDefault="00D706F3" w:rsidP="00D706F3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, мотивационный компоненты ресурсного обеспечения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разовательного процесса ДОУ приведены в соответствие с ФГОС ДО. Педагоги повышают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лификационный, образовательный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уровни, чему способствует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тивное управление кадрами. </w:t>
      </w:r>
    </w:p>
    <w:p w:rsidR="002513CB" w:rsidRDefault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7D602B" w:rsidRPr="00F04EB3" w:rsidRDefault="00F04EB3" w:rsidP="00F04EB3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D602B" w:rsidRPr="00F04EB3">
        <w:rPr>
          <w:rFonts w:ascii="Times New Roman" w:hAnsi="Times New Roman" w:cs="Times New Roman"/>
          <w:b/>
          <w:sz w:val="24"/>
          <w:szCs w:val="24"/>
        </w:rPr>
        <w:t xml:space="preserve">СОДЕРЖАНИЕ И КАЧЕСТВО ПОДГОТОВКИ </w:t>
      </w:r>
      <w:proofErr w:type="gramStart"/>
      <w:r w:rsidR="007D602B" w:rsidRPr="00F04E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0B43" w:rsidRPr="008B0B52" w:rsidRDefault="008B0B52" w:rsidP="008B0B52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DA0B43" w:rsidRPr="008B0B52">
        <w:rPr>
          <w:rFonts w:ascii="Times New Roman" w:hAnsi="Times New Roman" w:cs="Times New Roman"/>
          <w:b/>
          <w:sz w:val="24"/>
          <w:szCs w:val="24"/>
        </w:rPr>
        <w:t>Методическое обеспечение деятельности ДОУ</w:t>
      </w:r>
    </w:p>
    <w:p w:rsidR="007D602B" w:rsidRDefault="00DA0B43" w:rsidP="0042703A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 xml:space="preserve">Библиотека методического кабинета постоянно пополняется. </w:t>
      </w:r>
      <w:r w:rsidR="00624074">
        <w:rPr>
          <w:rFonts w:ascii="Times New Roman" w:hAnsi="Times New Roman" w:cs="Times New Roman"/>
          <w:sz w:val="24"/>
          <w:szCs w:val="24"/>
        </w:rPr>
        <w:t xml:space="preserve">За </w:t>
      </w:r>
      <w:r w:rsidRPr="00DA0B43">
        <w:rPr>
          <w:rFonts w:ascii="Times New Roman" w:hAnsi="Times New Roman" w:cs="Times New Roman"/>
          <w:sz w:val="24"/>
          <w:szCs w:val="24"/>
        </w:rPr>
        <w:t>201</w:t>
      </w:r>
      <w:r w:rsidR="006F4D11">
        <w:rPr>
          <w:rFonts w:ascii="Times New Roman" w:hAnsi="Times New Roman" w:cs="Times New Roman"/>
          <w:sz w:val="24"/>
          <w:szCs w:val="24"/>
        </w:rPr>
        <w:t>9</w:t>
      </w:r>
      <w:r w:rsidRPr="00DA0B43">
        <w:rPr>
          <w:rFonts w:ascii="Times New Roman" w:hAnsi="Times New Roman" w:cs="Times New Roman"/>
          <w:sz w:val="24"/>
          <w:szCs w:val="24"/>
        </w:rPr>
        <w:t xml:space="preserve"> год приобретены м</w:t>
      </w:r>
      <w:r w:rsidRPr="00DA0B43">
        <w:rPr>
          <w:rFonts w:ascii="Times New Roman" w:hAnsi="Times New Roman" w:cs="Times New Roman"/>
          <w:sz w:val="24"/>
          <w:szCs w:val="24"/>
        </w:rPr>
        <w:t>е</w:t>
      </w:r>
      <w:r w:rsidRPr="00DA0B43">
        <w:rPr>
          <w:rFonts w:ascii="Times New Roman" w:hAnsi="Times New Roman" w:cs="Times New Roman"/>
          <w:sz w:val="24"/>
          <w:szCs w:val="24"/>
        </w:rPr>
        <w:t xml:space="preserve">тодические </w:t>
      </w:r>
      <w:r>
        <w:rPr>
          <w:rFonts w:ascii="Times New Roman" w:hAnsi="Times New Roman" w:cs="Times New Roman"/>
          <w:sz w:val="24"/>
          <w:szCs w:val="24"/>
        </w:rPr>
        <w:t>пособия по реализации всех направлений дошкольного образования. В методич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ском кабинете </w:t>
      </w:r>
      <w:r w:rsidR="00C84406">
        <w:rPr>
          <w:rFonts w:ascii="Times New Roman" w:hAnsi="Times New Roman" w:cs="Times New Roman"/>
          <w:sz w:val="24"/>
          <w:szCs w:val="24"/>
        </w:rPr>
        <w:t xml:space="preserve">и кабинетах специалистов, комнате индивидуальных и подгрупповых занятий </w:t>
      </w:r>
      <w:r>
        <w:rPr>
          <w:rFonts w:ascii="Times New Roman" w:hAnsi="Times New Roman" w:cs="Times New Roman"/>
          <w:sz w:val="24"/>
          <w:szCs w:val="24"/>
        </w:rPr>
        <w:t xml:space="preserve">собрана библиотека </w:t>
      </w:r>
      <w:r w:rsidR="00C84406">
        <w:rPr>
          <w:rFonts w:ascii="Times New Roman" w:hAnsi="Times New Roman" w:cs="Times New Roman"/>
          <w:sz w:val="24"/>
          <w:szCs w:val="24"/>
        </w:rPr>
        <w:t>методических и практических материалов</w:t>
      </w:r>
      <w:r w:rsidR="006A4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том числе с использованием электронных носите</w:t>
      </w:r>
      <w:r w:rsidR="00E22293">
        <w:rPr>
          <w:rFonts w:ascii="Times New Roman" w:hAnsi="Times New Roman" w:cs="Times New Roman"/>
          <w:sz w:val="24"/>
          <w:szCs w:val="24"/>
        </w:rPr>
        <w:t>л</w:t>
      </w:r>
      <w:r w:rsidR="00C84406">
        <w:rPr>
          <w:rFonts w:ascii="Times New Roman" w:hAnsi="Times New Roman" w:cs="Times New Roman"/>
          <w:sz w:val="24"/>
          <w:szCs w:val="24"/>
        </w:rPr>
        <w:t>ей). Каталогизируется</w:t>
      </w:r>
      <w:r>
        <w:rPr>
          <w:rFonts w:ascii="Times New Roman" w:hAnsi="Times New Roman" w:cs="Times New Roman"/>
          <w:sz w:val="24"/>
          <w:szCs w:val="24"/>
        </w:rPr>
        <w:t xml:space="preserve"> подписка не периодические издания.</w:t>
      </w:r>
    </w:p>
    <w:p w:rsidR="00DA0B43" w:rsidRPr="00DA0B43" w:rsidRDefault="00DA0B43" w:rsidP="00580867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580867">
        <w:rPr>
          <w:rFonts w:ascii="Times New Roman" w:hAnsi="Times New Roman" w:cs="Times New Roman"/>
          <w:sz w:val="24"/>
          <w:szCs w:val="24"/>
        </w:rPr>
        <w:t>Основн</w:t>
      </w:r>
      <w:r w:rsidR="00580867">
        <w:rPr>
          <w:rFonts w:ascii="Times New Roman" w:hAnsi="Times New Roman" w:cs="Times New Roman"/>
          <w:sz w:val="24"/>
          <w:szCs w:val="24"/>
        </w:rPr>
        <w:t>ой</w:t>
      </w:r>
      <w:r w:rsidRPr="00580867">
        <w:rPr>
          <w:rFonts w:ascii="Times New Roman" w:hAnsi="Times New Roman" w:cs="Times New Roman"/>
          <w:sz w:val="24"/>
          <w:szCs w:val="24"/>
        </w:rPr>
        <w:t xml:space="preserve"> </w:t>
      </w:r>
      <w:r w:rsidRPr="00580867">
        <w:rPr>
          <w:rFonts w:ascii="Times New Roman" w:hAnsi="Times New Roman" w:cs="Times New Roman"/>
          <w:b/>
          <w:sz w:val="24"/>
          <w:szCs w:val="24"/>
        </w:rPr>
        <w:t>цель</w:t>
      </w:r>
      <w:r w:rsidR="00580867" w:rsidRPr="00580867">
        <w:rPr>
          <w:rFonts w:ascii="Times New Roman" w:hAnsi="Times New Roman" w:cs="Times New Roman"/>
          <w:b/>
          <w:sz w:val="24"/>
          <w:szCs w:val="24"/>
        </w:rPr>
        <w:t>ю</w:t>
      </w:r>
      <w:r w:rsidRPr="0058086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</w:t>
      </w:r>
      <w:r w:rsidR="00580867">
        <w:rPr>
          <w:rFonts w:ascii="Times New Roman" w:hAnsi="Times New Roman" w:cs="Times New Roman"/>
          <w:sz w:val="24"/>
          <w:szCs w:val="24"/>
        </w:rPr>
        <w:t xml:space="preserve"> является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Pr="00DA0B43">
        <w:rPr>
          <w:rFonts w:ascii="Times New Roman" w:hAnsi="Times New Roman" w:cs="Times New Roman"/>
          <w:sz w:val="24"/>
          <w:szCs w:val="24"/>
        </w:rPr>
        <w:t>н</w:t>
      </w:r>
      <w:r w:rsidRPr="00DA0B43">
        <w:rPr>
          <w:rFonts w:ascii="Times New Roman" w:hAnsi="Times New Roman" w:cs="Times New Roman"/>
          <w:sz w:val="24"/>
          <w:szCs w:val="24"/>
        </w:rPr>
        <w:t>е</w:t>
      </w:r>
      <w:r w:rsidRPr="00DA0B43">
        <w:rPr>
          <w:rFonts w:ascii="Times New Roman" w:hAnsi="Times New Roman" w:cs="Times New Roman"/>
          <w:sz w:val="24"/>
          <w:szCs w:val="24"/>
        </w:rPr>
        <w:t>прерывно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A0B43">
        <w:rPr>
          <w:rFonts w:ascii="Times New Roman" w:hAnsi="Times New Roman" w:cs="Times New Roman"/>
          <w:sz w:val="24"/>
          <w:szCs w:val="24"/>
        </w:rPr>
        <w:t xml:space="preserve"> накоплени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0B43">
        <w:rPr>
          <w:rFonts w:ascii="Times New Roman" w:hAnsi="Times New Roman" w:cs="Times New Roman"/>
          <w:sz w:val="24"/>
          <w:szCs w:val="24"/>
        </w:rPr>
        <w:t xml:space="preserve"> ребенком культурного опыта деятельности и общения в процесса а</w:t>
      </w:r>
      <w:r w:rsidRPr="00DA0B43">
        <w:rPr>
          <w:rFonts w:ascii="Times New Roman" w:hAnsi="Times New Roman" w:cs="Times New Roman"/>
          <w:sz w:val="24"/>
          <w:szCs w:val="24"/>
        </w:rPr>
        <w:t>к</w:t>
      </w:r>
      <w:r w:rsidRPr="00DA0B43">
        <w:rPr>
          <w:rFonts w:ascii="Times New Roman" w:hAnsi="Times New Roman" w:cs="Times New Roman"/>
          <w:sz w:val="24"/>
          <w:szCs w:val="24"/>
        </w:rPr>
        <w:t>тивного взаимодействия с окружающей средой, общения с другими детьми и взрослыми при решении задач и проблем, адекватных возрасту: познавательных, социальных, нравственных, исследовательских, художественно-эстетических и др.)</w:t>
      </w:r>
      <w:r w:rsidR="0058086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A0B43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 инд</w:t>
      </w:r>
      <w:r w:rsidRPr="00DA0B43">
        <w:rPr>
          <w:rFonts w:ascii="Times New Roman" w:hAnsi="Times New Roman" w:cs="Times New Roman"/>
          <w:sz w:val="24"/>
          <w:szCs w:val="24"/>
        </w:rPr>
        <w:t>и</w:t>
      </w:r>
      <w:r w:rsidRPr="00DA0B43">
        <w:rPr>
          <w:rFonts w:ascii="Times New Roman" w:hAnsi="Times New Roman" w:cs="Times New Roman"/>
          <w:sz w:val="24"/>
          <w:szCs w:val="24"/>
        </w:rPr>
        <w:lastRenderedPageBreak/>
        <w:t>видуальными особенностями, что станет основой формирования в его сознании целостной ка</w:t>
      </w:r>
      <w:r w:rsidRPr="00DA0B43">
        <w:rPr>
          <w:rFonts w:ascii="Times New Roman" w:hAnsi="Times New Roman" w:cs="Times New Roman"/>
          <w:sz w:val="24"/>
          <w:szCs w:val="24"/>
        </w:rPr>
        <w:t>р</w:t>
      </w:r>
      <w:r w:rsidRPr="00DA0B43">
        <w:rPr>
          <w:rFonts w:ascii="Times New Roman" w:hAnsi="Times New Roman" w:cs="Times New Roman"/>
          <w:sz w:val="24"/>
          <w:szCs w:val="24"/>
        </w:rPr>
        <w:t>тины мира, готовности к саморазвитию и успешной самореализации в дальнейшей жизни.</w:t>
      </w:r>
    </w:p>
    <w:p w:rsidR="00DA0B43" w:rsidRPr="001E1B20" w:rsidRDefault="00DA0B43" w:rsidP="00580867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 xml:space="preserve">В соответствии с целью, деятельность дошкольного учреждения направлена на решение </w:t>
      </w:r>
      <w:r w:rsidRPr="002666FB">
        <w:rPr>
          <w:rFonts w:ascii="Times New Roman" w:hAnsi="Times New Roman" w:cs="Times New Roman"/>
          <w:sz w:val="24"/>
          <w:szCs w:val="24"/>
        </w:rPr>
        <w:t>задач,</w:t>
      </w:r>
      <w:r w:rsidRPr="00DA0B43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E1B20">
        <w:rPr>
          <w:rFonts w:ascii="Times New Roman" w:hAnsi="Times New Roman" w:cs="Times New Roman"/>
          <w:sz w:val="24"/>
          <w:szCs w:val="24"/>
        </w:rPr>
        <w:t>ые можно разделить на три блока: задачи адаптации, з</w:t>
      </w:r>
      <w:r w:rsidRPr="001E1B20">
        <w:rPr>
          <w:rFonts w:ascii="Times New Roman" w:hAnsi="Times New Roman" w:cs="Times New Roman"/>
          <w:sz w:val="24"/>
          <w:szCs w:val="24"/>
        </w:rPr>
        <w:t>адачи социализаци</w:t>
      </w:r>
      <w:r w:rsidR="001E1B20">
        <w:rPr>
          <w:rFonts w:ascii="Times New Roman" w:hAnsi="Times New Roman" w:cs="Times New Roman"/>
          <w:sz w:val="24"/>
          <w:szCs w:val="24"/>
        </w:rPr>
        <w:t>и, задачи личностного развития.</w:t>
      </w:r>
    </w:p>
    <w:p w:rsidR="00DA0B43" w:rsidRP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осуществляет деятельность по следующим о</w:t>
      </w:r>
      <w:r w:rsidRPr="00DA0B43">
        <w:rPr>
          <w:rFonts w:ascii="Times New Roman" w:hAnsi="Times New Roman" w:cs="Times New Roman"/>
          <w:sz w:val="24"/>
          <w:szCs w:val="24"/>
        </w:rPr>
        <w:t>с</w:t>
      </w:r>
      <w:r w:rsidRPr="00DA0B43">
        <w:rPr>
          <w:rFonts w:ascii="Times New Roman" w:hAnsi="Times New Roman" w:cs="Times New Roman"/>
          <w:sz w:val="24"/>
          <w:szCs w:val="24"/>
        </w:rPr>
        <w:t xml:space="preserve">новным направлениям развития детей (согласно программе «Мир открытий»): </w:t>
      </w:r>
    </w:p>
    <w:p w:rsidR="00DA0B43" w:rsidRP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 xml:space="preserve">• Социально – коммуникативное развитие; </w:t>
      </w:r>
    </w:p>
    <w:p w:rsidR="00DA0B43" w:rsidRP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DA0B43" w:rsidRP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DA0B43" w:rsidRP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>• Художественно – эстетическое</w:t>
      </w:r>
    </w:p>
    <w:p w:rsidR="00DA0B43" w:rsidRDefault="00DA0B43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B43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CA6966" w:rsidRDefault="00CA6966" w:rsidP="00DA0B43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326" w:rsidRPr="008B0B52" w:rsidRDefault="008B0B52" w:rsidP="008B0B52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84326" w:rsidRPr="008B0B52"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</w:p>
    <w:p w:rsidR="00184326" w:rsidRDefault="00276D39" w:rsidP="00142073">
      <w:pPr>
        <w:spacing w:after="0" w:line="269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4326" w:rsidRPr="007A4ACB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proofErr w:type="spellStart"/>
      <w:r w:rsidR="00184326" w:rsidRPr="007A4ACB"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 w:rsidR="00184326" w:rsidRPr="007A4ACB">
        <w:rPr>
          <w:rFonts w:ascii="Times New Roman" w:hAnsi="Times New Roman" w:cs="Times New Roman"/>
          <w:sz w:val="24"/>
          <w:szCs w:val="24"/>
          <w:u w:val="single"/>
        </w:rPr>
        <w:t xml:space="preserve"> метода «Ситуация» </w:t>
      </w:r>
      <w:proofErr w:type="spellStart"/>
      <w:r w:rsidR="00184326" w:rsidRPr="007A4ACB">
        <w:rPr>
          <w:rFonts w:ascii="Times New Roman" w:hAnsi="Times New Roman" w:cs="Times New Roman"/>
          <w:sz w:val="24"/>
          <w:szCs w:val="24"/>
          <w:u w:val="single"/>
        </w:rPr>
        <w:t>Л.Г.Петерсон</w:t>
      </w:r>
      <w:proofErr w:type="spellEnd"/>
      <w:r w:rsidR="00184326" w:rsidRPr="00184326">
        <w:rPr>
          <w:rFonts w:ascii="Times New Roman" w:hAnsi="Times New Roman" w:cs="Times New Roman"/>
          <w:sz w:val="24"/>
          <w:szCs w:val="24"/>
        </w:rPr>
        <w:t xml:space="preserve"> представляет собой че</w:t>
      </w:r>
      <w:r w:rsidR="00184326" w:rsidRPr="00184326">
        <w:rPr>
          <w:rFonts w:ascii="Times New Roman" w:hAnsi="Times New Roman" w:cs="Times New Roman"/>
          <w:sz w:val="24"/>
          <w:szCs w:val="24"/>
        </w:rPr>
        <w:t>т</w:t>
      </w:r>
      <w:r w:rsidR="00184326" w:rsidRPr="00184326">
        <w:rPr>
          <w:rFonts w:ascii="Times New Roman" w:hAnsi="Times New Roman" w:cs="Times New Roman"/>
          <w:sz w:val="24"/>
          <w:szCs w:val="24"/>
        </w:rPr>
        <w:t>кий, эффективный способ взаимодействия с детьми</w:t>
      </w:r>
      <w:r w:rsidR="007A4ACB">
        <w:rPr>
          <w:rFonts w:ascii="Times New Roman" w:hAnsi="Times New Roman" w:cs="Times New Roman"/>
          <w:sz w:val="24"/>
          <w:szCs w:val="24"/>
        </w:rPr>
        <w:t>, суть которого заключается в «проживании» детьми преодоления затруднения через выявление и устранени</w:t>
      </w:r>
      <w:r w:rsidR="004D1EBC">
        <w:rPr>
          <w:rFonts w:ascii="Times New Roman" w:hAnsi="Times New Roman" w:cs="Times New Roman"/>
          <w:sz w:val="24"/>
          <w:szCs w:val="24"/>
        </w:rPr>
        <w:t>е</w:t>
      </w:r>
      <w:r w:rsidR="007A4ACB">
        <w:rPr>
          <w:rFonts w:ascii="Times New Roman" w:hAnsi="Times New Roman" w:cs="Times New Roman"/>
          <w:sz w:val="24"/>
          <w:szCs w:val="24"/>
        </w:rPr>
        <w:t xml:space="preserve"> его причин.</w:t>
      </w:r>
    </w:p>
    <w:p w:rsidR="00276D39" w:rsidRPr="00276D39" w:rsidRDefault="00276D39" w:rsidP="00142073">
      <w:pPr>
        <w:spacing w:after="0" w:line="26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3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76D39">
        <w:rPr>
          <w:rFonts w:ascii="Times New Roman" w:eastAsia="Calibri" w:hAnsi="Times New Roman" w:cs="Times New Roman"/>
          <w:sz w:val="24"/>
          <w:szCs w:val="24"/>
          <w:u w:val="single"/>
        </w:rPr>
        <w:t>Технология проблемного диалога Е.Л.Мельниковой</w:t>
      </w:r>
      <w:r w:rsidR="006F4D1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76D39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="006F4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себя д</w:t>
      </w:r>
      <w:r w:rsidRPr="00276D39">
        <w:rPr>
          <w:rFonts w:ascii="Times New Roman" w:eastAsia="Calibri" w:hAnsi="Times New Roman" w:cs="Times New Roman"/>
          <w:sz w:val="24"/>
          <w:szCs w:val="24"/>
        </w:rPr>
        <w:t>ва звена образов</w:t>
      </w:r>
      <w:r w:rsidRPr="00276D39">
        <w:rPr>
          <w:rFonts w:ascii="Times New Roman" w:eastAsia="Calibri" w:hAnsi="Times New Roman" w:cs="Times New Roman"/>
          <w:sz w:val="24"/>
          <w:szCs w:val="24"/>
        </w:rPr>
        <w:t>а</w:t>
      </w:r>
      <w:r w:rsidRPr="00276D39">
        <w:rPr>
          <w:rFonts w:ascii="Times New Roman" w:eastAsia="Calibri" w:hAnsi="Times New Roman" w:cs="Times New Roman"/>
          <w:sz w:val="24"/>
          <w:szCs w:val="24"/>
        </w:rPr>
        <w:t>тельной ситуации – постановк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76D39">
        <w:rPr>
          <w:rFonts w:ascii="Times New Roman" w:eastAsia="Calibri" w:hAnsi="Times New Roman" w:cs="Times New Roman"/>
          <w:sz w:val="24"/>
          <w:szCs w:val="24"/>
        </w:rPr>
        <w:t xml:space="preserve"> проблемы и поиск ее решения</w:t>
      </w:r>
      <w:r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Pr="00276D39">
        <w:rPr>
          <w:rFonts w:ascii="Times New Roman" w:eastAsia="Calibri" w:hAnsi="Times New Roman" w:cs="Times New Roman"/>
          <w:sz w:val="24"/>
          <w:szCs w:val="24"/>
        </w:rPr>
        <w:t xml:space="preserve"> проходят в условиях специально организованного воспитателем диалога.</w:t>
      </w:r>
    </w:p>
    <w:p w:rsidR="00276D39" w:rsidRDefault="00276D39" w:rsidP="00142073">
      <w:pPr>
        <w:spacing w:after="0" w:line="26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D3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1420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элементам </w:t>
      </w:r>
      <w:proofErr w:type="spellStart"/>
      <w:r w:rsidRPr="00142073"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здоровьесберегающей</w:t>
      </w:r>
      <w:proofErr w:type="spellEnd"/>
      <w:r w:rsidRPr="001420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технологии В.Ф.Базарного</w:t>
      </w:r>
      <w:r w:rsidR="00754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относится комплекс </w:t>
      </w:r>
      <w:r w:rsidR="00F91926">
        <w:rPr>
          <w:rFonts w:ascii="Times New Roman" w:eastAsia="Calibri" w:hAnsi="Times New Roman" w:cs="Times New Roman"/>
          <w:sz w:val="24"/>
          <w:szCs w:val="24"/>
        </w:rPr>
        <w:t>по</w:t>
      </w:r>
      <w:r w:rsidR="00F91926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ходов и </w:t>
      </w:r>
      <w:r w:rsidR="00AA23A7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которые позволяют </w:t>
      </w:r>
      <w:r w:rsidR="00AA23A7" w:rsidRPr="00AA23A7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AA23A7">
        <w:rPr>
          <w:rFonts w:ascii="Times New Roman" w:eastAsia="Calibri" w:hAnsi="Times New Roman" w:cs="Times New Roman"/>
          <w:sz w:val="24"/>
          <w:szCs w:val="24"/>
        </w:rPr>
        <w:t xml:space="preserve">организации образовательной деятельности </w:t>
      </w:r>
      <w:r w:rsidR="00A514D9">
        <w:rPr>
          <w:rFonts w:ascii="Times New Roman" w:eastAsia="Calibri" w:hAnsi="Times New Roman" w:cs="Times New Roman"/>
          <w:sz w:val="24"/>
          <w:szCs w:val="24"/>
        </w:rPr>
        <w:t xml:space="preserve">не допускать переутомления. К </w:t>
      </w:r>
      <w:r w:rsidR="00AA23A7">
        <w:rPr>
          <w:rFonts w:ascii="Times New Roman" w:eastAsia="Calibri" w:hAnsi="Times New Roman" w:cs="Times New Roman"/>
          <w:sz w:val="24"/>
          <w:szCs w:val="24"/>
        </w:rPr>
        <w:t xml:space="preserve">элементам </w:t>
      </w:r>
      <w:proofErr w:type="spellStart"/>
      <w:r w:rsidR="00AA23A7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754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3A7"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="00142073">
        <w:rPr>
          <w:rFonts w:ascii="Times New Roman" w:eastAsia="Calibri" w:hAnsi="Times New Roman" w:cs="Times New Roman"/>
          <w:sz w:val="24"/>
          <w:szCs w:val="24"/>
        </w:rPr>
        <w:t>:</w:t>
      </w:r>
      <w:r w:rsidR="007547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6D39">
        <w:rPr>
          <w:rFonts w:ascii="Times New Roman" w:eastAsia="Calibri" w:hAnsi="Times New Roman" w:cs="Times New Roman"/>
          <w:sz w:val="24"/>
          <w:szCs w:val="24"/>
        </w:rPr>
        <w:t>зрительно-координаторные</w:t>
      </w:r>
      <w:proofErr w:type="spellEnd"/>
      <w:r w:rsidRPr="00276D39">
        <w:rPr>
          <w:rFonts w:ascii="Times New Roman" w:eastAsia="Calibri" w:hAnsi="Times New Roman" w:cs="Times New Roman"/>
          <w:sz w:val="24"/>
          <w:szCs w:val="24"/>
        </w:rPr>
        <w:t xml:space="preserve"> тренажеры (подвесные и угловые модули), смена динамических поз во время образовательных ситуаций, гендерный подход в организации образовательной среды.</w:t>
      </w:r>
    </w:p>
    <w:p w:rsidR="006F4D11" w:rsidRPr="00276D39" w:rsidRDefault="006F4D11" w:rsidP="00142073">
      <w:pPr>
        <w:spacing w:after="0" w:line="269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547C6" w:rsidRPr="00D27E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образовательных проектов </w:t>
      </w:r>
      <w:proofErr w:type="spellStart"/>
      <w:r w:rsidR="003E0776" w:rsidRPr="00D27E0D">
        <w:rPr>
          <w:rFonts w:ascii="Times New Roman" w:eastAsia="Calibri" w:hAnsi="Times New Roman" w:cs="Times New Roman"/>
          <w:sz w:val="24"/>
          <w:szCs w:val="24"/>
          <w:u w:val="single"/>
        </w:rPr>
        <w:t>Л.В.Михайловой-Свирской</w:t>
      </w:r>
      <w:proofErr w:type="spellEnd"/>
      <w:r w:rsidR="003E0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7C6">
        <w:rPr>
          <w:rFonts w:ascii="Times New Roman" w:eastAsia="Calibri" w:hAnsi="Times New Roman" w:cs="Times New Roman"/>
          <w:sz w:val="24"/>
          <w:szCs w:val="24"/>
        </w:rPr>
        <w:t>освоена воспитател</w:t>
      </w:r>
      <w:r w:rsidR="007547C6">
        <w:rPr>
          <w:rFonts w:ascii="Times New Roman" w:eastAsia="Calibri" w:hAnsi="Times New Roman" w:cs="Times New Roman"/>
          <w:sz w:val="24"/>
          <w:szCs w:val="24"/>
        </w:rPr>
        <w:t>я</w:t>
      </w:r>
      <w:r w:rsidR="007547C6">
        <w:rPr>
          <w:rFonts w:ascii="Times New Roman" w:eastAsia="Calibri" w:hAnsi="Times New Roman" w:cs="Times New Roman"/>
          <w:sz w:val="24"/>
          <w:szCs w:val="24"/>
        </w:rPr>
        <w:t>ми и специалистами с целью консолидации усилий вз</w:t>
      </w:r>
      <w:r w:rsidR="003E0776">
        <w:rPr>
          <w:rFonts w:ascii="Times New Roman" w:eastAsia="Calibri" w:hAnsi="Times New Roman" w:cs="Times New Roman"/>
          <w:sz w:val="24"/>
          <w:szCs w:val="24"/>
        </w:rPr>
        <w:t>рослых для более успешного освоения с</w:t>
      </w:r>
      <w:r w:rsidR="003E0776">
        <w:rPr>
          <w:rFonts w:ascii="Times New Roman" w:eastAsia="Calibri" w:hAnsi="Times New Roman" w:cs="Times New Roman"/>
          <w:sz w:val="24"/>
          <w:szCs w:val="24"/>
        </w:rPr>
        <w:t>о</w:t>
      </w:r>
      <w:r w:rsidR="003E0776">
        <w:rPr>
          <w:rFonts w:ascii="Times New Roman" w:eastAsia="Calibri" w:hAnsi="Times New Roman" w:cs="Times New Roman"/>
          <w:sz w:val="24"/>
          <w:szCs w:val="24"/>
        </w:rPr>
        <w:t>держания программы детьми. Основная цель использования технологии – вовлечение в образ</w:t>
      </w:r>
      <w:r w:rsidR="003E0776">
        <w:rPr>
          <w:rFonts w:ascii="Times New Roman" w:eastAsia="Calibri" w:hAnsi="Times New Roman" w:cs="Times New Roman"/>
          <w:sz w:val="24"/>
          <w:szCs w:val="24"/>
        </w:rPr>
        <w:t>о</w:t>
      </w:r>
      <w:r w:rsidR="003E0776">
        <w:rPr>
          <w:rFonts w:ascii="Times New Roman" w:eastAsia="Calibri" w:hAnsi="Times New Roman" w:cs="Times New Roman"/>
          <w:sz w:val="24"/>
          <w:szCs w:val="24"/>
        </w:rPr>
        <w:t>вательный процесс родительской общественности и социальных партнеров.</w:t>
      </w:r>
    </w:p>
    <w:p w:rsidR="00DA0B43" w:rsidRPr="00141CAD" w:rsidRDefault="00DA0B43" w:rsidP="00DA0B43">
      <w:pPr>
        <w:spacing w:after="0" w:line="269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43E6C" w:rsidRPr="008B0B52" w:rsidRDefault="008B0B52" w:rsidP="008B0B52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6A4B60" w:rsidRPr="008B0B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3E6C" w:rsidRPr="008B0B52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E04FB3" w:rsidRPr="008B0B52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F43E6C" w:rsidRPr="008B0B52">
        <w:rPr>
          <w:rFonts w:ascii="Times New Roman" w:hAnsi="Times New Roman" w:cs="Times New Roman"/>
          <w:b/>
          <w:sz w:val="24"/>
          <w:szCs w:val="24"/>
        </w:rPr>
        <w:t>к школ</w:t>
      </w:r>
      <w:r w:rsidR="00726C40" w:rsidRPr="008B0B52">
        <w:rPr>
          <w:rFonts w:ascii="Times New Roman" w:hAnsi="Times New Roman" w:cs="Times New Roman"/>
          <w:b/>
          <w:sz w:val="24"/>
          <w:szCs w:val="24"/>
        </w:rPr>
        <w:t>е</w:t>
      </w:r>
    </w:p>
    <w:p w:rsidR="00E70D0A" w:rsidRDefault="00E70D0A" w:rsidP="00E70D0A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мае 201</w:t>
      </w:r>
      <w:r w:rsidR="00726C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организована педагогическая диагностика выпускников дошкольного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реждения к обучению в школе. Использовались методики:</w:t>
      </w:r>
    </w:p>
    <w:p w:rsidR="00E70D0A" w:rsidRDefault="00E70D0A" w:rsidP="00F43E6C">
      <w:pPr>
        <w:spacing w:after="0" w:line="269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Г.Ф. «Готовность детей к школьному обучению»;</w:t>
      </w:r>
    </w:p>
    <w:p w:rsidR="00E70D0A" w:rsidRDefault="00E70D0A" w:rsidP="00F43E6C">
      <w:pPr>
        <w:spacing w:after="0" w:line="269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Я.Керна-Йирасека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«Ориентационный тест школьной зрелости»;</w:t>
      </w:r>
    </w:p>
    <w:p w:rsidR="00E70D0A" w:rsidRDefault="00E70D0A" w:rsidP="00F43E6C">
      <w:pPr>
        <w:spacing w:after="0" w:line="269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«Домики».</w:t>
      </w:r>
    </w:p>
    <w:p w:rsidR="00402C01" w:rsidRDefault="00E70D0A" w:rsidP="005F4EC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D714E">
        <w:rPr>
          <w:rFonts w:ascii="Times New Roman" w:hAnsi="Times New Roman" w:cs="Times New Roman"/>
          <w:sz w:val="24"/>
          <w:szCs w:val="24"/>
        </w:rPr>
        <w:t xml:space="preserve">По результатам проведённого мониторинга  </w:t>
      </w:r>
      <w:r w:rsidR="001C622D">
        <w:rPr>
          <w:rFonts w:ascii="Times New Roman" w:hAnsi="Times New Roman" w:cs="Times New Roman"/>
          <w:sz w:val="24"/>
          <w:szCs w:val="24"/>
        </w:rPr>
        <w:t>выявлено: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67"/>
        <w:gridCol w:w="1362"/>
        <w:gridCol w:w="1377"/>
        <w:gridCol w:w="1370"/>
        <w:gridCol w:w="1377"/>
        <w:gridCol w:w="1375"/>
      </w:tblGrid>
      <w:tr w:rsidR="00141CAD" w:rsidRPr="00141CAD" w:rsidTr="006A4B60">
        <w:tc>
          <w:tcPr>
            <w:tcW w:w="1809" w:type="dxa"/>
            <w:vMerge w:val="restart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</w:p>
        </w:tc>
        <w:tc>
          <w:tcPr>
            <w:tcW w:w="1467" w:type="dxa"/>
            <w:vMerge w:val="restart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ОБЩЕЕ</w:t>
            </w:r>
          </w:p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ИЧЕС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ОБСЛЕД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ВАННЫХ</w:t>
            </w:r>
          </w:p>
        </w:tc>
        <w:tc>
          <w:tcPr>
            <w:tcW w:w="6861" w:type="dxa"/>
            <w:gridSpan w:val="5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ШКОЛЬНОЙ ГОТОВНОСТИ </w:t>
            </w:r>
            <w:proofErr w:type="gramStart"/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141CAD" w:rsidRPr="00141CAD" w:rsidTr="006A4B60">
        <w:tc>
          <w:tcPr>
            <w:tcW w:w="1809" w:type="dxa"/>
            <w:vMerge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</w:tc>
        <w:tc>
          <w:tcPr>
            <w:tcW w:w="1377" w:type="dxa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НИЖЕ СРЕДНЕГО</w:t>
            </w:r>
          </w:p>
        </w:tc>
        <w:tc>
          <w:tcPr>
            <w:tcW w:w="1370" w:type="dxa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1377" w:type="dxa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ВЫШЕ СРЕДНЕГО</w:t>
            </w:r>
          </w:p>
        </w:tc>
        <w:tc>
          <w:tcPr>
            <w:tcW w:w="1375" w:type="dxa"/>
            <w:vAlign w:val="center"/>
          </w:tcPr>
          <w:p w:rsidR="00141CAD" w:rsidRPr="00141CAD" w:rsidRDefault="00141CAD" w:rsidP="0014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CAD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</w:tr>
      <w:tr w:rsidR="00141CAD" w:rsidTr="006A4B60">
        <w:tc>
          <w:tcPr>
            <w:tcW w:w="1809" w:type="dxa"/>
          </w:tcPr>
          <w:p w:rsidR="00141CAD" w:rsidRPr="00CD4247" w:rsidRDefault="00141CAD" w:rsidP="0051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47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vAlign w:val="center"/>
          </w:tcPr>
          <w:p w:rsidR="00141CAD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(100%)</w:t>
            </w:r>
          </w:p>
        </w:tc>
        <w:tc>
          <w:tcPr>
            <w:tcW w:w="1362" w:type="dxa"/>
            <w:vAlign w:val="center"/>
          </w:tcPr>
          <w:p w:rsidR="00141CAD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377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70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77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50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75" w:type="dxa"/>
            <w:vAlign w:val="center"/>
          </w:tcPr>
          <w:p w:rsidR="00141CAD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CAD" w:rsidTr="006A4B60">
        <w:tc>
          <w:tcPr>
            <w:tcW w:w="1809" w:type="dxa"/>
          </w:tcPr>
          <w:p w:rsidR="00141CAD" w:rsidRPr="00CD4247" w:rsidRDefault="00141CAD" w:rsidP="0051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47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7" w:type="dxa"/>
            <w:vAlign w:val="center"/>
          </w:tcPr>
          <w:p w:rsidR="00141CAD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(100%)</w:t>
            </w:r>
          </w:p>
        </w:tc>
        <w:tc>
          <w:tcPr>
            <w:tcW w:w="1362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377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370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1377" w:type="dxa"/>
            <w:vAlign w:val="center"/>
          </w:tcPr>
          <w:p w:rsidR="00141CAD" w:rsidRDefault="006A4B60" w:rsidP="000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 xml:space="preserve"> (31%)</w:t>
            </w:r>
          </w:p>
        </w:tc>
        <w:tc>
          <w:tcPr>
            <w:tcW w:w="1375" w:type="dxa"/>
            <w:vAlign w:val="center"/>
          </w:tcPr>
          <w:p w:rsidR="00141CAD" w:rsidRDefault="006A4B60" w:rsidP="006A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1B7D">
              <w:rPr>
                <w:rFonts w:ascii="Times New Roman" w:hAnsi="Times New Roman" w:cs="Times New Roman"/>
                <w:sz w:val="24"/>
                <w:szCs w:val="24"/>
              </w:rPr>
              <w:t xml:space="preserve"> (31%)</w:t>
            </w:r>
          </w:p>
        </w:tc>
      </w:tr>
    </w:tbl>
    <w:p w:rsidR="003D714E" w:rsidRDefault="00CD4247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D424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D27E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2FBB">
        <w:rPr>
          <w:rFonts w:ascii="Times New Roman" w:hAnsi="Times New Roman" w:cs="Times New Roman"/>
          <w:sz w:val="24"/>
          <w:szCs w:val="24"/>
        </w:rPr>
        <w:t>положительная динамика, высокая результативность.</w:t>
      </w:r>
    </w:p>
    <w:p w:rsidR="0042169E" w:rsidRDefault="0042169E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0452B" w:rsidRDefault="00A0452B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0452B" w:rsidRDefault="00A0452B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A0452B" w:rsidRDefault="00A0452B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2169E" w:rsidRPr="00183A38" w:rsidRDefault="00183A38" w:rsidP="00183A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 </w:t>
      </w:r>
      <w:r w:rsidR="0042169E" w:rsidRPr="00183A38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p w:rsidR="00AC4D3A" w:rsidRDefault="00AC4D3A" w:rsidP="00AC4D3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C4D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детском саду функциониру</w:t>
      </w:r>
      <w:r w:rsidR="00141CA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групп</w:t>
      </w:r>
      <w:r w:rsidR="00141CA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с обучением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 с тяжелыми нарушениями речи. Постоянно действует психолого-педагогический консил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ум, цель которого – своевременное выявление</w:t>
      </w:r>
      <w:r w:rsidR="00142B55">
        <w:rPr>
          <w:rFonts w:ascii="Times New Roman" w:hAnsi="Times New Roman" w:cs="Times New Roman"/>
          <w:sz w:val="24"/>
          <w:szCs w:val="24"/>
        </w:rPr>
        <w:t xml:space="preserve"> детей с проблемами в развитии, квалифицир</w:t>
      </w:r>
      <w:r w:rsidR="00142B55">
        <w:rPr>
          <w:rFonts w:ascii="Times New Roman" w:hAnsi="Times New Roman" w:cs="Times New Roman"/>
          <w:sz w:val="24"/>
          <w:szCs w:val="24"/>
        </w:rPr>
        <w:t>о</w:t>
      </w:r>
      <w:r w:rsidR="00142B55">
        <w:rPr>
          <w:rFonts w:ascii="Times New Roman" w:hAnsi="Times New Roman" w:cs="Times New Roman"/>
          <w:sz w:val="24"/>
          <w:szCs w:val="24"/>
        </w:rPr>
        <w:t>ванная помощь и сопровождения семей, в которых воспитываются дети с особыми возможн</w:t>
      </w:r>
      <w:r w:rsidR="00142B55">
        <w:rPr>
          <w:rFonts w:ascii="Times New Roman" w:hAnsi="Times New Roman" w:cs="Times New Roman"/>
          <w:sz w:val="24"/>
          <w:szCs w:val="24"/>
        </w:rPr>
        <w:t>о</w:t>
      </w:r>
      <w:r w:rsidR="00142B55">
        <w:rPr>
          <w:rFonts w:ascii="Times New Roman" w:hAnsi="Times New Roman" w:cs="Times New Roman"/>
          <w:sz w:val="24"/>
          <w:szCs w:val="24"/>
        </w:rPr>
        <w:t>стями здоровья.</w:t>
      </w:r>
      <w:r w:rsidR="00B22E6A">
        <w:rPr>
          <w:rFonts w:ascii="Times New Roman" w:hAnsi="Times New Roman" w:cs="Times New Roman"/>
          <w:sz w:val="24"/>
          <w:szCs w:val="24"/>
        </w:rPr>
        <w:t xml:space="preserve"> С детьми с ОВЗ организуются подгрупповые и индивидуальные занятия с</w:t>
      </w:r>
      <w:r w:rsidR="00141CAD">
        <w:rPr>
          <w:rFonts w:ascii="Times New Roman" w:hAnsi="Times New Roman" w:cs="Times New Roman"/>
          <w:sz w:val="24"/>
          <w:szCs w:val="24"/>
        </w:rPr>
        <w:t xml:space="preserve"> уч</w:t>
      </w:r>
      <w:r w:rsidR="00141CAD">
        <w:rPr>
          <w:rFonts w:ascii="Times New Roman" w:hAnsi="Times New Roman" w:cs="Times New Roman"/>
          <w:sz w:val="24"/>
          <w:szCs w:val="24"/>
        </w:rPr>
        <w:t>и</w:t>
      </w:r>
      <w:r w:rsidR="00141CAD">
        <w:rPr>
          <w:rFonts w:ascii="Times New Roman" w:hAnsi="Times New Roman" w:cs="Times New Roman"/>
          <w:sz w:val="24"/>
          <w:szCs w:val="24"/>
        </w:rPr>
        <w:t>телем-логопедом и педагогом-</w:t>
      </w:r>
      <w:r w:rsidR="00B22E6A">
        <w:rPr>
          <w:rFonts w:ascii="Times New Roman" w:hAnsi="Times New Roman" w:cs="Times New Roman"/>
          <w:sz w:val="24"/>
          <w:szCs w:val="24"/>
        </w:rPr>
        <w:t xml:space="preserve">психологом. </w:t>
      </w:r>
    </w:p>
    <w:p w:rsidR="00F50919" w:rsidRDefault="00142B55" w:rsidP="00AC4D3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за 20</w:t>
      </w:r>
      <w:r w:rsidR="00141CAD">
        <w:rPr>
          <w:rFonts w:ascii="Times New Roman" w:hAnsi="Times New Roman" w:cs="Times New Roman"/>
          <w:sz w:val="24"/>
          <w:szCs w:val="24"/>
        </w:rPr>
        <w:t>18-20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1CAD">
        <w:rPr>
          <w:rFonts w:ascii="Times New Roman" w:hAnsi="Times New Roman" w:cs="Times New Roman"/>
          <w:sz w:val="24"/>
          <w:szCs w:val="24"/>
        </w:rPr>
        <w:t>9 учебный год выявлено 34 ребенка с особыми возмо</w:t>
      </w:r>
      <w:r w:rsidR="00141CAD">
        <w:rPr>
          <w:rFonts w:ascii="Times New Roman" w:hAnsi="Times New Roman" w:cs="Times New Roman"/>
          <w:sz w:val="24"/>
          <w:szCs w:val="24"/>
        </w:rPr>
        <w:t>ж</w:t>
      </w:r>
      <w:r w:rsidR="00141CAD">
        <w:rPr>
          <w:rFonts w:ascii="Times New Roman" w:hAnsi="Times New Roman" w:cs="Times New Roman"/>
          <w:sz w:val="24"/>
          <w:szCs w:val="24"/>
        </w:rPr>
        <w:t xml:space="preserve">ностями здоровья (ОВЗ). На ПМПК послано </w:t>
      </w:r>
      <w:r w:rsidR="00572D68">
        <w:rPr>
          <w:rFonts w:ascii="Times New Roman" w:hAnsi="Times New Roman" w:cs="Times New Roman"/>
          <w:sz w:val="24"/>
          <w:szCs w:val="24"/>
        </w:rPr>
        <w:t>31</w:t>
      </w:r>
      <w:r w:rsidR="00141CAD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572D68">
        <w:rPr>
          <w:rFonts w:ascii="Times New Roman" w:hAnsi="Times New Roman" w:cs="Times New Roman"/>
          <w:sz w:val="24"/>
          <w:szCs w:val="24"/>
        </w:rPr>
        <w:t>о</w:t>
      </w:r>
      <w:r w:rsidR="00141CAD">
        <w:rPr>
          <w:rFonts w:ascii="Times New Roman" w:hAnsi="Times New Roman" w:cs="Times New Roman"/>
          <w:sz w:val="24"/>
          <w:szCs w:val="24"/>
        </w:rPr>
        <w:t>к, 15</w:t>
      </w:r>
      <w:r w:rsidR="00F50919">
        <w:rPr>
          <w:rFonts w:ascii="Times New Roman" w:hAnsi="Times New Roman" w:cs="Times New Roman"/>
          <w:sz w:val="24"/>
          <w:szCs w:val="24"/>
        </w:rPr>
        <w:t>-ти</w:t>
      </w:r>
      <w:r w:rsidR="00141CAD">
        <w:rPr>
          <w:rFonts w:ascii="Times New Roman" w:hAnsi="Times New Roman" w:cs="Times New Roman"/>
          <w:sz w:val="24"/>
          <w:szCs w:val="24"/>
        </w:rPr>
        <w:t xml:space="preserve"> (на май 2019 года) подтвержд</w:t>
      </w:r>
      <w:r w:rsidR="00141CAD">
        <w:rPr>
          <w:rFonts w:ascii="Times New Roman" w:hAnsi="Times New Roman" w:cs="Times New Roman"/>
          <w:sz w:val="24"/>
          <w:szCs w:val="24"/>
        </w:rPr>
        <w:t>е</w:t>
      </w:r>
      <w:r w:rsidR="00141CAD">
        <w:rPr>
          <w:rFonts w:ascii="Times New Roman" w:hAnsi="Times New Roman" w:cs="Times New Roman"/>
          <w:sz w:val="24"/>
          <w:szCs w:val="24"/>
        </w:rPr>
        <w:t xml:space="preserve">ны диагнозы. </w:t>
      </w:r>
      <w:r w:rsidR="00F50919">
        <w:rPr>
          <w:rFonts w:ascii="Times New Roman" w:hAnsi="Times New Roman" w:cs="Times New Roman"/>
          <w:sz w:val="24"/>
          <w:szCs w:val="24"/>
        </w:rPr>
        <w:t>В комбинированных группах получали логопедическую помощь 23 ребенка.</w:t>
      </w:r>
    </w:p>
    <w:p w:rsidR="00F50919" w:rsidRDefault="00F50919" w:rsidP="00AC4D3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учебного года логопедической помощью в группах общеразвивающей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– коррекцией звукопроизношения - охвачен 61 ребенок.</w:t>
      </w:r>
    </w:p>
    <w:p w:rsidR="00F50919" w:rsidRDefault="00F50919" w:rsidP="00AC4D3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пед</w:t>
      </w:r>
      <w:r w:rsidR="009336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гога-психолога в рамках индивидуальных занятий получили 20 детей с ОВЗ. Получали помощь на подгрупповых занятиях 38 детей.</w:t>
      </w:r>
    </w:p>
    <w:p w:rsidR="000D3C0C" w:rsidRPr="00DD2FBB" w:rsidRDefault="000D3C0C" w:rsidP="00CD424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666FB" w:rsidRPr="005860A7" w:rsidRDefault="005860A7" w:rsidP="005860A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D602B" w:rsidRPr="005860A7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1043CC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7D602B" w:rsidRPr="005860A7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="002666FB" w:rsidRPr="005860A7">
        <w:rPr>
          <w:rFonts w:ascii="Times New Roman" w:hAnsi="Times New Roman" w:cs="Times New Roman"/>
          <w:b/>
          <w:sz w:val="24"/>
          <w:szCs w:val="24"/>
        </w:rPr>
        <w:t>Й ДЕЯТЕЛЬНОСТИ</w:t>
      </w:r>
    </w:p>
    <w:p w:rsidR="0035358F" w:rsidRPr="005860A7" w:rsidRDefault="005860A7" w:rsidP="005860A7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2666FB" w:rsidRPr="005860A7">
        <w:rPr>
          <w:rFonts w:ascii="Times New Roman" w:hAnsi="Times New Roman" w:cs="Times New Roman"/>
          <w:b/>
          <w:sz w:val="24"/>
          <w:szCs w:val="24"/>
        </w:rPr>
        <w:t xml:space="preserve">Показатели уровня освоения основной общеобразовательной программы </w:t>
      </w:r>
    </w:p>
    <w:p w:rsidR="002666FB" w:rsidRDefault="002666FB" w:rsidP="0035358F">
      <w:pPr>
        <w:pStyle w:val="a4"/>
        <w:spacing w:after="0" w:line="269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2666F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2666FB" w:rsidRDefault="004659B1" w:rsidP="002666FB">
      <w:pPr>
        <w:spacing w:after="0" w:line="269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освоения детьми основной общеобразовательной программы организуется по методике «Педагогическая диагностика к комплексной образовательной программе дошкольн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«Мир открытий», автор-составитель Е.В.Трифонова, научный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6FB"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201</w:t>
      </w:r>
      <w:r w:rsidR="007450AC" w:rsidRPr="005860A7">
        <w:rPr>
          <w:rFonts w:ascii="Times New Roman" w:hAnsi="Times New Roman" w:cs="Times New Roman"/>
          <w:sz w:val="24"/>
          <w:szCs w:val="24"/>
        </w:rPr>
        <w:t>9</w:t>
      </w:r>
      <w:r w:rsidR="002666FB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572D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136" w:type="dxa"/>
        <w:tblLook w:val="04A0"/>
      </w:tblPr>
      <w:tblGrid>
        <w:gridCol w:w="1509"/>
        <w:gridCol w:w="1506"/>
        <w:gridCol w:w="1368"/>
        <w:gridCol w:w="1372"/>
        <w:gridCol w:w="1621"/>
        <w:gridCol w:w="1361"/>
        <w:gridCol w:w="1399"/>
      </w:tblGrid>
      <w:tr w:rsidR="008D1D8A" w:rsidRPr="008D1D8A" w:rsidTr="008D1D8A">
        <w:tc>
          <w:tcPr>
            <w:tcW w:w="7376" w:type="dxa"/>
            <w:gridSpan w:val="5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освоения программы по образовательным областям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361" w:type="dxa"/>
            <w:vMerge w:val="restart"/>
            <w:vAlign w:val="center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 ООП за 2018-2019 учебный год</w:t>
            </w:r>
          </w:p>
        </w:tc>
        <w:tc>
          <w:tcPr>
            <w:tcW w:w="1399" w:type="dxa"/>
            <w:vMerge w:val="restart"/>
            <w:vAlign w:val="center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ООП за 2018-2019 учебный год</w:t>
            </w:r>
          </w:p>
        </w:tc>
      </w:tr>
      <w:tr w:rsidR="008D1D8A" w:rsidRPr="008D1D8A" w:rsidTr="008D1D8A">
        <w:tc>
          <w:tcPr>
            <w:tcW w:w="1509" w:type="dxa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  <w:proofErr w:type="spellEnd"/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68" w:type="dxa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72" w:type="dxa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8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361" w:type="dxa"/>
            <w:vMerge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D1D8A" w:rsidRPr="008D1D8A" w:rsidRDefault="008D1D8A" w:rsidP="008D1D8A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D8A" w:rsidRPr="00D403FD" w:rsidTr="008D1D8A">
        <w:tc>
          <w:tcPr>
            <w:tcW w:w="1509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506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368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72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21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61" w:type="dxa"/>
          </w:tcPr>
          <w:p w:rsidR="008D1D8A" w:rsidRPr="00D403FD" w:rsidRDefault="00D403FD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399" w:type="dxa"/>
          </w:tcPr>
          <w:p w:rsidR="008D1D8A" w:rsidRPr="00D403FD" w:rsidRDefault="008D1D8A" w:rsidP="00DC3DD3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3F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580867" w:rsidRDefault="00497966" w:rsidP="00577EF5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</w:t>
      </w:r>
      <w:r w:rsidR="00C668C1">
        <w:rPr>
          <w:rFonts w:ascii="Times New Roman" w:hAnsi="Times New Roman" w:cs="Times New Roman"/>
          <w:sz w:val="24"/>
          <w:szCs w:val="24"/>
        </w:rPr>
        <w:t>ты.</w:t>
      </w:r>
      <w:r w:rsidR="002F0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68" w:rsidRDefault="00572D68" w:rsidP="00577EF5">
      <w:pPr>
        <w:spacing w:after="0" w:line="26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6924" w:rsidRDefault="00D403FD" w:rsidP="007D692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E03511" w:rsidRPr="00D403FD">
        <w:rPr>
          <w:rFonts w:ascii="Times New Roman" w:hAnsi="Times New Roman" w:cs="Times New Roman"/>
          <w:b/>
          <w:sz w:val="24"/>
          <w:szCs w:val="24"/>
        </w:rPr>
        <w:t xml:space="preserve">Оценка удовлетворенности родителей содержанием, условиями </w:t>
      </w:r>
      <w:r w:rsidR="00E03511"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</w:p>
    <w:p w:rsidR="00296DB6" w:rsidRDefault="00E03511" w:rsidP="007D692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</w:t>
      </w:r>
      <w:r w:rsidRPr="00B76BA3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D56446" w:rsidRPr="00B76BA3" w:rsidRDefault="00D56446" w:rsidP="007D692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E03511" w:rsidRPr="00B76BA3" w:rsidRDefault="005C4419" w:rsidP="00E03511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B76BA3">
        <w:rPr>
          <w:rFonts w:ascii="Times New Roman" w:hAnsi="Times New Roman" w:cs="Times New Roman"/>
          <w:sz w:val="24"/>
          <w:szCs w:val="24"/>
        </w:rPr>
        <w:t xml:space="preserve">По </w:t>
      </w:r>
      <w:r w:rsidR="00B76BA3">
        <w:rPr>
          <w:rFonts w:ascii="Times New Roman" w:hAnsi="Times New Roman" w:cs="Times New Roman"/>
          <w:sz w:val="24"/>
          <w:szCs w:val="24"/>
        </w:rPr>
        <w:t>результатам</w:t>
      </w:r>
      <w:r w:rsidRPr="00B76BA3">
        <w:rPr>
          <w:rFonts w:ascii="Times New Roman" w:hAnsi="Times New Roman" w:cs="Times New Roman"/>
          <w:sz w:val="24"/>
          <w:szCs w:val="24"/>
        </w:rPr>
        <w:t xml:space="preserve"> анкетирования родительской общественности:</w:t>
      </w:r>
    </w:p>
    <w:tbl>
      <w:tblPr>
        <w:tblStyle w:val="a3"/>
        <w:tblW w:w="10314" w:type="dxa"/>
        <w:tblLook w:val="04A0"/>
      </w:tblPr>
      <w:tblGrid>
        <w:gridCol w:w="8613"/>
        <w:gridCol w:w="1701"/>
      </w:tblGrid>
      <w:tr w:rsidR="005E7978" w:rsidTr="00A75D80">
        <w:tc>
          <w:tcPr>
            <w:tcW w:w="8613" w:type="dxa"/>
          </w:tcPr>
          <w:p w:rsidR="005E7978" w:rsidRPr="00B76BA3" w:rsidRDefault="005E7978" w:rsidP="00B34262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76BA3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</w:tcPr>
          <w:p w:rsidR="005E7978" w:rsidRPr="005E7978" w:rsidRDefault="005E7978" w:rsidP="00D403FD">
            <w:pPr>
              <w:spacing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7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403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7978" w:rsidTr="00A75D80">
        <w:tc>
          <w:tcPr>
            <w:tcW w:w="8613" w:type="dxa"/>
          </w:tcPr>
          <w:p w:rsidR="005E7978" w:rsidRDefault="005E7978" w:rsidP="00A75D80">
            <w:pPr>
              <w:spacing w:line="26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3426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удовлетворены условиями и качеством образовательной деятельности </w:t>
            </w:r>
            <w:proofErr w:type="gramEnd"/>
          </w:p>
        </w:tc>
        <w:tc>
          <w:tcPr>
            <w:tcW w:w="1701" w:type="dxa"/>
          </w:tcPr>
          <w:p w:rsidR="005E7978" w:rsidRPr="00D706F3" w:rsidRDefault="00AF2478" w:rsidP="00A7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92 %</w:t>
            </w:r>
          </w:p>
        </w:tc>
      </w:tr>
      <w:tr w:rsidR="005E7978" w:rsidTr="00A75D80">
        <w:tc>
          <w:tcPr>
            <w:tcW w:w="8613" w:type="dxa"/>
          </w:tcPr>
          <w:p w:rsidR="005E7978" w:rsidRPr="00B34262" w:rsidRDefault="005E7978" w:rsidP="00B76BA3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62">
              <w:rPr>
                <w:rFonts w:ascii="Times New Roman" w:hAnsi="Times New Roman" w:cs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1701" w:type="dxa"/>
          </w:tcPr>
          <w:p w:rsidR="005E7978" w:rsidRPr="00D706F3" w:rsidRDefault="00AF2478" w:rsidP="00AF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6%</w:t>
            </w:r>
          </w:p>
        </w:tc>
      </w:tr>
      <w:tr w:rsidR="005E7978" w:rsidTr="00A75D80">
        <w:tc>
          <w:tcPr>
            <w:tcW w:w="8613" w:type="dxa"/>
          </w:tcPr>
          <w:p w:rsidR="005E7978" w:rsidRPr="00B34262" w:rsidRDefault="005E7978" w:rsidP="00B76BA3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62">
              <w:rPr>
                <w:rFonts w:ascii="Times New Roman" w:hAnsi="Times New Roman" w:cs="Times New Roman"/>
                <w:sz w:val="24"/>
                <w:szCs w:val="24"/>
              </w:rPr>
              <w:t>больше устраивает, чем нет</w:t>
            </w:r>
          </w:p>
        </w:tc>
        <w:tc>
          <w:tcPr>
            <w:tcW w:w="1701" w:type="dxa"/>
          </w:tcPr>
          <w:p w:rsidR="005E7978" w:rsidRPr="00D706F3" w:rsidRDefault="005E7978" w:rsidP="00AF2478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6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7978" w:rsidTr="00A75D80">
        <w:tc>
          <w:tcPr>
            <w:tcW w:w="8613" w:type="dxa"/>
          </w:tcPr>
          <w:p w:rsidR="005E7978" w:rsidRPr="00B34262" w:rsidRDefault="005E7978" w:rsidP="00B76BA3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262">
              <w:rPr>
                <w:rFonts w:ascii="Times New Roman" w:hAnsi="Times New Roman" w:cs="Times New Roman"/>
                <w:sz w:val="24"/>
                <w:szCs w:val="24"/>
              </w:rPr>
              <w:t>не устраивает совсем</w:t>
            </w:r>
          </w:p>
        </w:tc>
        <w:tc>
          <w:tcPr>
            <w:tcW w:w="1701" w:type="dxa"/>
          </w:tcPr>
          <w:p w:rsidR="005E7978" w:rsidRPr="00D706F3" w:rsidRDefault="005E7978" w:rsidP="00AF2478">
            <w:pPr>
              <w:spacing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F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D6924" w:rsidRDefault="007D6924" w:rsidP="00D403F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56446" w:rsidRDefault="00D56446" w:rsidP="00D403F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56446" w:rsidRDefault="00D56446" w:rsidP="00D403F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56446" w:rsidRDefault="00D56446" w:rsidP="00D403F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182E7B" w:rsidRPr="00D403FD" w:rsidRDefault="00D403FD" w:rsidP="00D403F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5C4419" w:rsidRPr="00D403FD">
        <w:rPr>
          <w:rFonts w:ascii="Times New Roman" w:hAnsi="Times New Roman" w:cs="Times New Roman"/>
          <w:b/>
          <w:sz w:val="24"/>
          <w:szCs w:val="24"/>
        </w:rPr>
        <w:t>ОЦЕНКА СИСТЕМЫ УПРАВЛЕНИЯ</w:t>
      </w:r>
      <w:r w:rsidR="00182E7B" w:rsidRPr="00D403FD">
        <w:rPr>
          <w:rFonts w:ascii="Times New Roman" w:hAnsi="Times New Roman" w:cs="Times New Roman"/>
          <w:b/>
          <w:sz w:val="24"/>
          <w:szCs w:val="24"/>
        </w:rPr>
        <w:t xml:space="preserve"> И ВЗАИМОДЕЙСТВИЯ </w:t>
      </w:r>
    </w:p>
    <w:p w:rsidR="005C4419" w:rsidRPr="004045FA" w:rsidRDefault="007D6924" w:rsidP="007D6924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2E7B" w:rsidRPr="004045FA">
        <w:rPr>
          <w:rFonts w:ascii="Times New Roman" w:hAnsi="Times New Roman" w:cs="Times New Roman"/>
          <w:b/>
          <w:sz w:val="24"/>
          <w:szCs w:val="24"/>
        </w:rPr>
        <w:t>С СОЦИАЛЬНЫМИ ПАРТНЕРАМИ</w:t>
      </w:r>
    </w:p>
    <w:p w:rsidR="009C182D" w:rsidRPr="005507A5" w:rsidRDefault="005507A5" w:rsidP="005507A5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="009C182D" w:rsidRPr="00550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</w:t>
      </w:r>
    </w:p>
    <w:p w:rsidR="00AE4DDB" w:rsidRPr="00AE4DDB" w:rsidRDefault="005C1AE4" w:rsidP="005F4ECD">
      <w:pPr>
        <w:spacing w:after="0" w:line="26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дошкольным учреждением </w:t>
      </w:r>
      <w:r w:rsidR="00376D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скоординированных, вза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мосвязанных между собой мероприятий, 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результ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1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  <w:r w:rsidR="001A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создана</w:t>
      </w:r>
      <w:r w:rsidR="00C9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DB" w:rsidRPr="00AE4DDB">
        <w:rPr>
          <w:rFonts w:ascii="Times New Roman" w:hAnsi="Times New Roman" w:cs="Times New Roman"/>
          <w:sz w:val="24"/>
          <w:szCs w:val="24"/>
          <w:shd w:val="clear" w:color="auto" w:fill="FFFFFF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142073" w:rsidRPr="001E2799" w:rsidRDefault="00142073" w:rsidP="003C0219">
      <w:pPr>
        <w:spacing w:after="0" w:line="26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799">
        <w:rPr>
          <w:rFonts w:ascii="Times New Roman" w:eastAsia="Calibri" w:hAnsi="Times New Roman" w:cs="Times New Roman"/>
          <w:b/>
        </w:rPr>
        <w:t>В учреждении функционируют: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 xml:space="preserve">медицинская служба </w:t>
      </w:r>
      <w:r w:rsidR="00376DE6" w:rsidRPr="00CA54E2">
        <w:rPr>
          <w:rFonts w:ascii="Times New Roman" w:eastAsia="Calibri" w:hAnsi="Times New Roman" w:cs="Times New Roman"/>
          <w:sz w:val="24"/>
          <w:szCs w:val="24"/>
        </w:rPr>
        <w:t>–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 xml:space="preserve"> педиатр, старшая медсестра (с июня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методическая служба (с июня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психологическая служба (с августа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логопедическая служба (с августа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студия изобразительной деятельности (с августа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компьютерный класс (с августа 2016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кабинет конструирования (с июля 2017 года);</w:t>
      </w:r>
    </w:p>
    <w:p w:rsidR="00142073" w:rsidRPr="00CA54E2" w:rsidRDefault="00CA54E2" w:rsidP="00CA54E2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CA54E2">
        <w:rPr>
          <w:rFonts w:ascii="Times New Roman" w:eastAsia="Calibri" w:hAnsi="Times New Roman" w:cs="Times New Roman"/>
          <w:sz w:val="24"/>
          <w:szCs w:val="24"/>
        </w:rPr>
        <w:t>консультационный пункт для детей, не посещающих ДОУ (с сентября 2016 года);</w:t>
      </w:r>
    </w:p>
    <w:p w:rsidR="00142073" w:rsidRPr="00E87BE7" w:rsidRDefault="00E87BE7" w:rsidP="00E87BE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E87BE7">
        <w:rPr>
          <w:rFonts w:ascii="Times New Roman" w:eastAsia="Calibri" w:hAnsi="Times New Roman" w:cs="Times New Roman"/>
          <w:sz w:val="24"/>
          <w:szCs w:val="24"/>
        </w:rPr>
        <w:t>услуга приема детей в режиме кратковременного пребывания (до 5 часов) с питанием;</w:t>
      </w:r>
    </w:p>
    <w:p w:rsidR="00142073" w:rsidRPr="00E87BE7" w:rsidRDefault="00E87BE7" w:rsidP="00E87BE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42073" w:rsidRPr="00E87BE7">
        <w:rPr>
          <w:rFonts w:ascii="Times New Roman" w:eastAsia="Calibri" w:hAnsi="Times New Roman" w:cs="Times New Roman"/>
          <w:sz w:val="24"/>
          <w:szCs w:val="24"/>
        </w:rPr>
        <w:t>услуги дополнительн</w:t>
      </w:r>
      <w:r w:rsidR="00F50919" w:rsidRPr="00E87BE7">
        <w:rPr>
          <w:rFonts w:ascii="Times New Roman" w:eastAsia="Calibri" w:hAnsi="Times New Roman" w:cs="Times New Roman"/>
          <w:sz w:val="24"/>
          <w:szCs w:val="24"/>
        </w:rPr>
        <w:t>ого платного образования</w:t>
      </w:r>
      <w:r w:rsidR="00142073" w:rsidRPr="00E87B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2073" w:rsidRPr="00580867" w:rsidRDefault="00142073" w:rsidP="00E87BE7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67"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 (познавательное развитие</w:t>
      </w:r>
      <w:r w:rsidR="00E87BE7">
        <w:rPr>
          <w:rFonts w:ascii="Times New Roman" w:eastAsia="Calibri" w:hAnsi="Times New Roman" w:cs="Times New Roman"/>
          <w:sz w:val="24"/>
          <w:szCs w:val="24"/>
        </w:rPr>
        <w:t>,</w:t>
      </w:r>
      <w:r w:rsidR="00ED04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867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ED04F6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580867">
        <w:rPr>
          <w:rFonts w:ascii="Times New Roman" w:eastAsia="Calibri" w:hAnsi="Times New Roman" w:cs="Times New Roman"/>
          <w:sz w:val="24"/>
          <w:szCs w:val="24"/>
        </w:rPr>
        <w:t>школе);</w:t>
      </w:r>
    </w:p>
    <w:p w:rsidR="00142073" w:rsidRPr="00580867" w:rsidRDefault="00142073" w:rsidP="008B19D8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67"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 w:rsidRPr="00580867">
        <w:rPr>
          <w:rFonts w:ascii="Times New Roman" w:eastAsia="Calibri" w:hAnsi="Times New Roman" w:cs="Times New Roman"/>
          <w:sz w:val="24"/>
          <w:szCs w:val="24"/>
        </w:rPr>
        <w:t>Мастерилки</w:t>
      </w:r>
      <w:proofErr w:type="spellEnd"/>
      <w:r w:rsidRPr="00580867">
        <w:rPr>
          <w:rFonts w:ascii="Times New Roman" w:eastAsia="Calibri" w:hAnsi="Times New Roman" w:cs="Times New Roman"/>
          <w:sz w:val="24"/>
          <w:szCs w:val="24"/>
        </w:rPr>
        <w:t>»</w:t>
      </w:r>
      <w:r w:rsidR="00FC327E" w:rsidRPr="00580867">
        <w:rPr>
          <w:rFonts w:ascii="Times New Roman" w:eastAsia="Calibri" w:hAnsi="Times New Roman" w:cs="Times New Roman"/>
          <w:sz w:val="24"/>
          <w:szCs w:val="24"/>
        </w:rPr>
        <w:t>, «Мы входим в мир прекрасного»</w:t>
      </w:r>
      <w:r w:rsidRPr="00580867">
        <w:rPr>
          <w:rFonts w:ascii="Times New Roman" w:eastAsia="Calibri" w:hAnsi="Times New Roman" w:cs="Times New Roman"/>
          <w:sz w:val="24"/>
          <w:szCs w:val="24"/>
        </w:rPr>
        <w:t xml:space="preserve"> (художественно-эстетическое развитие);</w:t>
      </w:r>
    </w:p>
    <w:p w:rsidR="00142073" w:rsidRPr="00580867" w:rsidRDefault="00142073" w:rsidP="008B19D8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67">
        <w:rPr>
          <w:rFonts w:ascii="Times New Roman" w:eastAsia="Calibri" w:hAnsi="Times New Roman" w:cs="Times New Roman"/>
          <w:sz w:val="24"/>
          <w:szCs w:val="24"/>
        </w:rPr>
        <w:t>- «</w:t>
      </w:r>
      <w:r w:rsidR="00FC327E" w:rsidRPr="00580867">
        <w:rPr>
          <w:rFonts w:ascii="Times New Roman" w:eastAsia="Calibri" w:hAnsi="Times New Roman" w:cs="Times New Roman"/>
          <w:sz w:val="24"/>
          <w:szCs w:val="24"/>
        </w:rPr>
        <w:t>Шахматы</w:t>
      </w:r>
      <w:r w:rsidRPr="00580867">
        <w:rPr>
          <w:rFonts w:ascii="Times New Roman" w:eastAsia="Calibri" w:hAnsi="Times New Roman" w:cs="Times New Roman"/>
          <w:sz w:val="24"/>
          <w:szCs w:val="24"/>
        </w:rPr>
        <w:t>» (</w:t>
      </w:r>
      <w:r w:rsidR="00FC327E" w:rsidRPr="00580867">
        <w:rPr>
          <w:rFonts w:ascii="Times New Roman" w:eastAsia="Calibri" w:hAnsi="Times New Roman" w:cs="Times New Roman"/>
          <w:sz w:val="24"/>
          <w:szCs w:val="24"/>
        </w:rPr>
        <w:t>интеллектуальное</w:t>
      </w:r>
      <w:r w:rsidRPr="00580867">
        <w:rPr>
          <w:rFonts w:ascii="Times New Roman" w:eastAsia="Calibri" w:hAnsi="Times New Roman" w:cs="Times New Roman"/>
          <w:sz w:val="24"/>
          <w:szCs w:val="24"/>
        </w:rPr>
        <w:t xml:space="preserve"> развитие);</w:t>
      </w:r>
    </w:p>
    <w:p w:rsidR="00142073" w:rsidRPr="00580867" w:rsidRDefault="00FC327E" w:rsidP="008B19D8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867">
        <w:rPr>
          <w:rFonts w:ascii="Times New Roman" w:eastAsia="Calibri" w:hAnsi="Times New Roman" w:cs="Times New Roman"/>
          <w:sz w:val="24"/>
          <w:szCs w:val="24"/>
        </w:rPr>
        <w:t>- «Детский фитнес»</w:t>
      </w:r>
      <w:r w:rsidR="00F50919" w:rsidRPr="00580867">
        <w:rPr>
          <w:rFonts w:ascii="Times New Roman" w:eastAsia="Calibri" w:hAnsi="Times New Roman" w:cs="Times New Roman"/>
          <w:sz w:val="24"/>
          <w:szCs w:val="24"/>
        </w:rPr>
        <w:t xml:space="preserve"> (физическое развитие)</w:t>
      </w:r>
      <w:r w:rsidRPr="005808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306C" w:rsidRDefault="008D306C" w:rsidP="00CA0E2B">
      <w:pPr>
        <w:spacing w:after="0" w:line="269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42073" w:rsidRPr="00CA0E2B" w:rsidRDefault="003C0219" w:rsidP="00CA0E2B">
      <w:pPr>
        <w:spacing w:after="0" w:line="269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0E2B">
        <w:rPr>
          <w:rFonts w:ascii="Times New Roman" w:hAnsi="Times New Roman" w:cs="Times New Roman"/>
          <w:b/>
          <w:sz w:val="24"/>
          <w:szCs w:val="24"/>
        </w:rPr>
        <w:t>К коллегиальным органам управления дошкольного учреждения относятся:</w:t>
      </w:r>
    </w:p>
    <w:p w:rsidR="003C0219" w:rsidRDefault="00CA0E2B" w:rsidP="003C021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</w:t>
      </w:r>
      <w:r w:rsidR="00FC327E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0E2B" w:rsidRDefault="00CA0E2B" w:rsidP="003C021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CA0E2B" w:rsidRDefault="00CA0E2B" w:rsidP="003C021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совет ДОУ;</w:t>
      </w:r>
    </w:p>
    <w:p w:rsidR="00CA0E2B" w:rsidRPr="00CA0E2B" w:rsidRDefault="00CA0E2B" w:rsidP="003C021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комитет.</w:t>
      </w:r>
    </w:p>
    <w:p w:rsidR="002513CB" w:rsidRPr="00CA0E2B" w:rsidRDefault="002513CB" w:rsidP="003B24C1">
      <w:pPr>
        <w:spacing w:after="0" w:line="269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0E2B">
        <w:rPr>
          <w:rFonts w:ascii="Times New Roman" w:hAnsi="Times New Roman" w:cs="Times New Roman"/>
          <w:b/>
          <w:sz w:val="24"/>
          <w:szCs w:val="24"/>
        </w:rPr>
        <w:t>Разработаны:</w:t>
      </w:r>
    </w:p>
    <w:p w:rsidR="002513CB" w:rsidRDefault="002513CB" w:rsidP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«Основная образовательная программа дошкольного образования учреждения»;</w:t>
      </w:r>
    </w:p>
    <w:p w:rsidR="00FC327E" w:rsidRDefault="00FC327E" w:rsidP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«Адаптированная образовательная программа</w:t>
      </w:r>
      <w:r w:rsidR="00FE793C">
        <w:rPr>
          <w:rFonts w:ascii="Times New Roman" w:hAnsi="Times New Roman" w:cs="Times New Roman"/>
          <w:sz w:val="24"/>
          <w:szCs w:val="24"/>
        </w:rPr>
        <w:t>»</w:t>
      </w:r>
    </w:p>
    <w:p w:rsidR="002513CB" w:rsidRDefault="002513CB" w:rsidP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здоровья»;</w:t>
      </w:r>
    </w:p>
    <w:p w:rsidR="002513CB" w:rsidRDefault="002513CB" w:rsidP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развития»;</w:t>
      </w:r>
    </w:p>
    <w:p w:rsidR="002513CB" w:rsidRDefault="002513CB" w:rsidP="002513CB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по методическому, организационному</w:t>
      </w:r>
      <w:r w:rsidR="00CA0E2B">
        <w:rPr>
          <w:rFonts w:ascii="Times New Roman" w:hAnsi="Times New Roman" w:cs="Times New Roman"/>
          <w:sz w:val="24"/>
          <w:szCs w:val="24"/>
        </w:rPr>
        <w:t>, правовому, информационному, фина</w:t>
      </w:r>
      <w:r w:rsidR="00CA0E2B">
        <w:rPr>
          <w:rFonts w:ascii="Times New Roman" w:hAnsi="Times New Roman" w:cs="Times New Roman"/>
          <w:sz w:val="24"/>
          <w:szCs w:val="24"/>
        </w:rPr>
        <w:t>н</w:t>
      </w:r>
      <w:r w:rsidR="00CA0E2B">
        <w:rPr>
          <w:rFonts w:ascii="Times New Roman" w:hAnsi="Times New Roman" w:cs="Times New Roman"/>
          <w:sz w:val="24"/>
          <w:szCs w:val="24"/>
        </w:rPr>
        <w:t>совому и материально-техническому обеспечению учреждения.</w:t>
      </w:r>
    </w:p>
    <w:p w:rsidR="00161094" w:rsidRDefault="00161094" w:rsidP="00F97770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216301" w:rsidRPr="00F97770" w:rsidRDefault="00F97770" w:rsidP="00F97770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216301" w:rsidRPr="00F97770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470791" w:rsidRDefault="009630CD" w:rsidP="00470791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П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риказ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ами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Департамента образования мэрии города Ярославля</w:t>
      </w:r>
      <w:proofErr w:type="gramEnd"/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от 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10.07.2018</w:t>
      </w:r>
      <w:r w:rsidR="00470791" w:rsidRP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№ </w:t>
      </w:r>
      <w:r w:rsidR="00470791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01-05/5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37 и от 30</w:t>
      </w:r>
      <w:r w:rsidR="00470791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.07.201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9</w:t>
      </w:r>
      <w:r w:rsidR="00470791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№ 01-05/</w:t>
      </w:r>
      <w:r w:rsidR="00470791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609 у</w:t>
      </w:r>
      <w:r w:rsidR="00470791"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чреждению присвоен статус </w:t>
      </w:r>
      <w:r w:rsidR="00470791"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Муниципальной инновационной площа</w:t>
      </w:r>
      <w:r w:rsidR="00470791"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д</w:t>
      </w:r>
      <w:r w:rsidR="00470791" w:rsidRPr="009630CD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ки</w:t>
      </w:r>
      <w:r w:rsidR="00EC1235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по проектам:</w:t>
      </w:r>
    </w:p>
    <w:p w:rsidR="009630CD" w:rsidRPr="00546186" w:rsidRDefault="00AA7D7F" w:rsidP="00AA7D7F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</w:t>
      </w:r>
      <w:r w:rsidR="009630CD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Организация психолого-педагогического сопровождения детей с ОВЗ в условиях инклюзивного образования»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;</w:t>
      </w:r>
    </w:p>
    <w:p w:rsidR="00AA7D7F" w:rsidRPr="00546186" w:rsidRDefault="00AA7D7F" w:rsidP="00AA7D7F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«Организация и содержание методической работы в ДОО в современных условиях»</w:t>
      </w:r>
      <w:r w:rsidR="00546186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(в рамках проекта «Современный детский сад – островок счастливого детства»</w:t>
      </w:r>
      <w:r w:rsid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)</w:t>
      </w: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;</w:t>
      </w:r>
    </w:p>
    <w:p w:rsidR="00AA7D7F" w:rsidRDefault="00AA7D7F" w:rsidP="00AA7D7F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lastRenderedPageBreak/>
        <w:t>● «Развитие познавательной активности, креативного мышления воспитанников ДОУ средствами современных игровых учебно-методических комплексов»</w:t>
      </w:r>
      <w:r w:rsidR="00546186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(в рамках проекта «Современный де</w:t>
      </w:r>
      <w:r w:rsidR="00546186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т</w:t>
      </w:r>
      <w:r w:rsidR="00546186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ский сад – островок счастливого детства»</w:t>
      </w:r>
      <w:r w:rsid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)</w:t>
      </w:r>
      <w:r w:rsidR="00546186"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;</w:t>
      </w:r>
    </w:p>
    <w:p w:rsidR="00546186" w:rsidRPr="00546186" w:rsidRDefault="00546186" w:rsidP="00AA7D7F">
      <w:pPr>
        <w:spacing w:after="0" w:line="269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 w:rsidRPr="0054618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«Модель организации ранней помощи и сопровождения детей и их семей в ДОУ».</w:t>
      </w:r>
    </w:p>
    <w:p w:rsidR="00E2485A" w:rsidRDefault="00E2485A" w:rsidP="00B94F1F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26648F" w:rsidRPr="001372DC" w:rsidRDefault="001372DC" w:rsidP="001372DC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</w:t>
      </w:r>
      <w:r w:rsidR="0026648F" w:rsidRPr="00137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социальными партнерами</w:t>
      </w:r>
    </w:p>
    <w:p w:rsidR="00B94F1F" w:rsidRPr="00B94F1F" w:rsidRDefault="00B94F1F" w:rsidP="00B94F1F">
      <w:pPr>
        <w:pStyle w:val="a4"/>
        <w:spacing w:after="0" w:line="269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Установлены связи </w:t>
      </w:r>
      <w:r w:rsidRPr="0080503C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 социальными партнерами</w:t>
      </w:r>
      <w:r w:rsidRPr="00B94F1F"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по разным направлениям образовательной деятельности:</w:t>
      </w:r>
    </w:p>
    <w:p w:rsidR="00B94F1F" w:rsidRPr="00B94F1F" w:rsidRDefault="00B94F1F" w:rsidP="00B94F1F">
      <w:pPr>
        <w:pStyle w:val="a4"/>
        <w:numPr>
          <w:ilvl w:val="0"/>
          <w:numId w:val="8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МУК «Централизованная система детских библиоте</w:t>
      </w:r>
      <w:r w:rsidR="0051261A">
        <w:rPr>
          <w:rFonts w:ascii="Times New Roman" w:hAnsi="Times New Roman" w:cs="Times New Roman"/>
          <w:sz w:val="24"/>
          <w:szCs w:val="24"/>
        </w:rPr>
        <w:t xml:space="preserve">к города Ярославля» </w:t>
      </w:r>
      <w:r w:rsidR="00276B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94F1F">
        <w:rPr>
          <w:rFonts w:ascii="Times New Roman" w:hAnsi="Times New Roman" w:cs="Times New Roman"/>
          <w:sz w:val="24"/>
          <w:szCs w:val="24"/>
        </w:rPr>
        <w:t xml:space="preserve"> по вопросам реализации познавательного и социально-коммуникативного развития;</w:t>
      </w:r>
    </w:p>
    <w:p w:rsidR="00B94F1F" w:rsidRDefault="00B94F1F" w:rsidP="00B94F1F">
      <w:pPr>
        <w:pStyle w:val="a4"/>
        <w:numPr>
          <w:ilvl w:val="0"/>
          <w:numId w:val="8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ГОАУ ДО ЯО «Центр детей и юношества» от 12.10.2016 № 27 о сетевом взаимоде</w:t>
      </w:r>
      <w:r w:rsidRPr="00B94F1F">
        <w:rPr>
          <w:rFonts w:ascii="Times New Roman" w:hAnsi="Times New Roman" w:cs="Times New Roman"/>
          <w:sz w:val="24"/>
          <w:szCs w:val="24"/>
        </w:rPr>
        <w:t>й</w:t>
      </w:r>
      <w:r w:rsidRPr="00B94F1F">
        <w:rPr>
          <w:rFonts w:ascii="Times New Roman" w:hAnsi="Times New Roman" w:cs="Times New Roman"/>
          <w:sz w:val="24"/>
          <w:szCs w:val="24"/>
        </w:rPr>
        <w:t>ствии и сотрудничестве в вопросах воспитания безопасного поведения дошкольников на дороге</w:t>
      </w:r>
      <w:r w:rsidR="00276B4E">
        <w:rPr>
          <w:rFonts w:ascii="Times New Roman" w:hAnsi="Times New Roman" w:cs="Times New Roman"/>
          <w:sz w:val="24"/>
          <w:szCs w:val="24"/>
        </w:rPr>
        <w:t xml:space="preserve"> (пролонгирован)</w:t>
      </w:r>
      <w:r w:rsidRPr="00B94F1F">
        <w:rPr>
          <w:rFonts w:ascii="Times New Roman" w:hAnsi="Times New Roman" w:cs="Times New Roman"/>
          <w:sz w:val="24"/>
          <w:szCs w:val="24"/>
        </w:rPr>
        <w:t>;</w:t>
      </w:r>
    </w:p>
    <w:p w:rsidR="00276B4E" w:rsidRPr="00B94F1F" w:rsidRDefault="00276B4E" w:rsidP="00B94F1F">
      <w:pPr>
        <w:pStyle w:val="a4"/>
        <w:numPr>
          <w:ilvl w:val="0"/>
          <w:numId w:val="8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</w:t>
      </w:r>
      <w:r w:rsidR="00580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ГАУК ЯО «Ярославский художественный музей» от 06.07.2018 года в рамках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программы «Мы входим в мир прекрасного» на оказание государственной услуги по публичному показу музейных</w:t>
      </w:r>
      <w:r w:rsidR="00EC1235">
        <w:rPr>
          <w:rFonts w:ascii="Times New Roman" w:hAnsi="Times New Roman" w:cs="Times New Roman"/>
          <w:sz w:val="24"/>
          <w:szCs w:val="24"/>
        </w:rPr>
        <w:t xml:space="preserve"> предметов и музейных коллекций (пролонгирован)</w:t>
      </w:r>
      <w:r w:rsidR="00EC1235" w:rsidRPr="00B94F1F">
        <w:rPr>
          <w:rFonts w:ascii="Times New Roman" w:hAnsi="Times New Roman" w:cs="Times New Roman"/>
          <w:sz w:val="24"/>
          <w:szCs w:val="24"/>
        </w:rPr>
        <w:t>;</w:t>
      </w:r>
    </w:p>
    <w:p w:rsidR="00B94F1F" w:rsidRPr="00B94F1F" w:rsidRDefault="00B94F1F" w:rsidP="00B94F1F">
      <w:pPr>
        <w:pStyle w:val="a4"/>
        <w:numPr>
          <w:ilvl w:val="0"/>
          <w:numId w:val="8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Договор с ГКУ ЯО «Пожарно-спасательная служба ЯО» - сотрудничество в организации совм</w:t>
      </w:r>
      <w:r w:rsidRPr="00B94F1F">
        <w:rPr>
          <w:rFonts w:ascii="Times New Roman" w:hAnsi="Times New Roman" w:cs="Times New Roman"/>
          <w:sz w:val="24"/>
          <w:szCs w:val="24"/>
        </w:rPr>
        <w:t>е</w:t>
      </w:r>
      <w:r w:rsidRPr="00B94F1F">
        <w:rPr>
          <w:rFonts w:ascii="Times New Roman" w:hAnsi="Times New Roman" w:cs="Times New Roman"/>
          <w:sz w:val="24"/>
          <w:szCs w:val="24"/>
        </w:rPr>
        <w:t>стных мероприятий по профилактике пожаров;</w:t>
      </w:r>
    </w:p>
    <w:p w:rsidR="00B94F1F" w:rsidRPr="00B94F1F" w:rsidRDefault="00B94F1F" w:rsidP="00B94F1F">
      <w:pPr>
        <w:pStyle w:val="a4"/>
        <w:numPr>
          <w:ilvl w:val="0"/>
          <w:numId w:val="8"/>
        </w:numPr>
        <w:spacing w:after="0" w:line="26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F1F">
        <w:rPr>
          <w:rFonts w:ascii="Times New Roman" w:hAnsi="Times New Roman" w:cs="Times New Roman"/>
          <w:sz w:val="24"/>
          <w:szCs w:val="24"/>
        </w:rPr>
        <w:t>ООО «Аконит-ЭКО» - городской проект «Яркая экология» (сбор макулатуры);</w:t>
      </w:r>
    </w:p>
    <w:p w:rsidR="00246345" w:rsidRDefault="00246345" w:rsidP="00246345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F4ECD" w:rsidRPr="00580867" w:rsidRDefault="00246345" w:rsidP="00246345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 w:rsidR="005F4ECD" w:rsidRPr="0058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родительской общественностью</w:t>
      </w:r>
    </w:p>
    <w:p w:rsidR="006C7348" w:rsidRPr="006C7348" w:rsidRDefault="0061231E" w:rsidP="006C734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 о контингенте семей</w:t>
      </w:r>
    </w:p>
    <w:p w:rsidR="0061231E" w:rsidRPr="006C7348" w:rsidRDefault="006C7348" w:rsidP="006123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Полных семей - 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92% , полны</w:t>
      </w:r>
      <w:r w:rsidR="00612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измененных – 1%, неполных -7%, </w:t>
      </w:r>
      <w:r w:rsidR="0061231E"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двуязычны</w:t>
      </w:r>
      <w:r w:rsid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231E"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</w:t>
      </w:r>
      <w:r w:rsid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1231E"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2%.</w:t>
      </w:r>
    </w:p>
    <w:tbl>
      <w:tblPr>
        <w:tblStyle w:val="a3"/>
        <w:tblW w:w="0" w:type="auto"/>
        <w:tblLook w:val="04A0"/>
      </w:tblPr>
      <w:tblGrid>
        <w:gridCol w:w="4219"/>
        <w:gridCol w:w="5918"/>
      </w:tblGrid>
      <w:tr w:rsidR="0061231E" w:rsidTr="0061231E">
        <w:tc>
          <w:tcPr>
            <w:tcW w:w="4219" w:type="dxa"/>
          </w:tcPr>
          <w:p w:rsidR="0061231E" w:rsidRPr="006C7348" w:rsidRDefault="0061231E" w:rsidP="0061231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348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Возрастные группы:</w:t>
            </w:r>
          </w:p>
          <w:p w:rsidR="0061231E" w:rsidRPr="006C7348" w:rsidRDefault="0061231E" w:rsidP="0061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 до 30 лет -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15%;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 до 35 лет - 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42%</w:t>
            </w: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36 до 40 лет - 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26%;</w:t>
            </w:r>
          </w:p>
          <w:p w:rsidR="0061231E" w:rsidRDefault="0061231E" w:rsidP="00CF258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 40 лет - </w:t>
            </w: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17%.</w:t>
            </w:r>
          </w:p>
        </w:tc>
        <w:tc>
          <w:tcPr>
            <w:tcW w:w="5918" w:type="dxa"/>
          </w:tcPr>
          <w:p w:rsidR="0061231E" w:rsidRPr="006C7348" w:rsidRDefault="0061231E" w:rsidP="0061231E">
            <w:pPr>
              <w:ind w:firstLine="7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Образовательный уровень: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имеют - 61% родителей; 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неполное высшее образование имеют – 4% родителей; 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-29%; </w:t>
            </w:r>
          </w:p>
          <w:p w:rsidR="0061231E" w:rsidRDefault="0061231E" w:rsidP="00CF258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-7%. </w:t>
            </w:r>
          </w:p>
        </w:tc>
      </w:tr>
      <w:tr w:rsidR="0061231E" w:rsidTr="0061231E">
        <w:tc>
          <w:tcPr>
            <w:tcW w:w="4219" w:type="dxa"/>
          </w:tcPr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занятости и характере трудовой деятельности: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служащие - 62%;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рабочие -21%; 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домохозяйки -10%; </w:t>
            </w:r>
          </w:p>
          <w:p w:rsidR="0061231E" w:rsidRDefault="0061231E" w:rsidP="00CF258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 -7%.</w:t>
            </w:r>
          </w:p>
        </w:tc>
        <w:tc>
          <w:tcPr>
            <w:tcW w:w="5918" w:type="dxa"/>
          </w:tcPr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Сведения о количестве детей в семьях: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 ребенок в семье - 36 % семей;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двое детей-  49%;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трое и более детей  - 12%;</w:t>
            </w:r>
          </w:p>
          <w:p w:rsidR="0061231E" w:rsidRPr="006C7348" w:rsidRDefault="0061231E" w:rsidP="006123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более троих, </w:t>
            </w:r>
            <w:proofErr w:type="gramStart"/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многодетные</w:t>
            </w:r>
            <w:proofErr w:type="gramEnd"/>
            <w:r w:rsidRPr="006C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семье - 3 %.</w:t>
            </w:r>
          </w:p>
          <w:p w:rsidR="0061231E" w:rsidRDefault="0061231E" w:rsidP="006C73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231E" w:rsidRDefault="0061231E" w:rsidP="006C734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C7348" w:rsidRPr="006C7348" w:rsidRDefault="006C7348" w:rsidP="006C7348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Органы управления</w:t>
      </w:r>
    </w:p>
    <w:p w:rsidR="006C7348" w:rsidRPr="006C7348" w:rsidRDefault="006C7348" w:rsidP="006C73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3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Управляющий Совет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коллегиальный орган</w:t>
      </w:r>
      <w:r w:rsidRPr="006C7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государственно-общественного управл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общеобразовательным учреждением, формируемый посредством выборов, кооптации и н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значения. Управляющий совет учреждения состоит из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человек: 8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педагог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ческого коллектива, 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родительской общественности и </w:t>
      </w:r>
      <w:r w:rsidRPr="006C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кооаптивный</w:t>
      </w:r>
      <w:proofErr w:type="spellEnd"/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член. В саду сложилась система взаимодействия с родительской общественностью, при которой род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являются равноправными участниками образовательного процесса. </w:t>
      </w:r>
    </w:p>
    <w:p w:rsidR="006C7348" w:rsidRPr="006C7348" w:rsidRDefault="006C7348" w:rsidP="006C734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управляющего совета за 2019 год является:</w:t>
      </w:r>
    </w:p>
    <w:p w:rsidR="006C7348" w:rsidRPr="006C7348" w:rsidRDefault="006C7348" w:rsidP="006C73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открытости системы управления;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усиление ориентации образования на интересы и запросы родителей;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ресурсной базы учреждения;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доступность информации в части расходования средств;</w:t>
      </w:r>
      <w:r w:rsidRPr="006C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уменьшение числа конфликтов.</w:t>
      </w:r>
    </w:p>
    <w:p w:rsidR="00D64F1F" w:rsidRDefault="00D64F1F" w:rsidP="0061231E">
      <w:pPr>
        <w:spacing w:after="0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61231E" w:rsidRPr="0061231E" w:rsidRDefault="0061231E" w:rsidP="0061231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Родительский комитет</w:t>
      </w:r>
      <w:r w:rsidRPr="006123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добровольная общественная организация в МДОУ.  В состав входит 22 родителя. Внутри групп действуют групповые родительские комит</w:t>
      </w:r>
      <w:r w:rsid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разные по к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личеству членов.</w:t>
      </w:r>
    </w:p>
    <w:p w:rsidR="0061231E" w:rsidRPr="0061231E" w:rsidRDefault="0061231E" w:rsidP="006123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за 2019 год является:</w:t>
      </w:r>
    </w:p>
    <w:p w:rsidR="0061231E" w:rsidRPr="0061231E" w:rsidRDefault="0061231E" w:rsidP="006123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r w:rsidRPr="00612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постоянного систематического взаимодействия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и родител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общественнос</w:t>
      </w:r>
      <w:r w:rsidR="00BA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(законными представителями);</w:t>
      </w:r>
    </w:p>
    <w:p w:rsidR="0061231E" w:rsidRPr="0061231E" w:rsidRDefault="0061231E" w:rsidP="006123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2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 родителям в вопросах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освоения детьми программы дошкольного обр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 укрепления материальной базы учреждения;</w:t>
      </w:r>
    </w:p>
    <w:p w:rsidR="0061231E" w:rsidRDefault="0061231E" w:rsidP="0061231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12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участие</w:t>
      </w: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совместных мероприятиях детского сада.</w:t>
      </w:r>
    </w:p>
    <w:p w:rsidR="00D64F1F" w:rsidRDefault="00D64F1F" w:rsidP="00D64F1F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64F1F" w:rsidRDefault="00D64F1F" w:rsidP="00D64F1F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урегулированию споров между участниками образовательных отнош</w:t>
      </w:r>
      <w:r w:rsidRPr="00D64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</w:t>
      </w:r>
      <w:r w:rsidRPr="00D64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</w:t>
      </w:r>
      <w:proofErr w:type="gramStart"/>
      <w:r w:rsidRPr="00D64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первичны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 по рассмотрению конфликтных ситуаций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61231E" w:rsidRPr="00D64F1F" w:rsidRDefault="00D64F1F" w:rsidP="00D64F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деятельности - урегули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рование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разногласий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образовательных отношений по вопросам реализации права на образование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 случаях возникнов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конфликта интересов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применения локальных нормативных актов.</w:t>
      </w:r>
    </w:p>
    <w:p w:rsidR="00D64F1F" w:rsidRPr="00D64F1F" w:rsidRDefault="00D64F1F" w:rsidP="00D64F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входит 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человек: 3 педагогических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 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6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от</w:t>
      </w:r>
      <w:r w:rsidRPr="00D6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общественности.</w:t>
      </w:r>
    </w:p>
    <w:p w:rsidR="00D64F1F" w:rsidRPr="0061231E" w:rsidRDefault="00D64F1F" w:rsidP="00D64F1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</w:t>
      </w:r>
      <w:r w:rsidR="000E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 решение конфликтных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внутри группы, без выхода на комиссию.</w:t>
      </w:r>
    </w:p>
    <w:p w:rsidR="006C7348" w:rsidRDefault="006C7348" w:rsidP="006C7348">
      <w:pPr>
        <w:pStyle w:val="a4"/>
        <w:spacing w:after="0" w:line="269" w:lineRule="auto"/>
        <w:ind w:left="64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7348" w:rsidRDefault="009C1FEC" w:rsidP="009C1FEC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делам несовершеннолетни</w:t>
      </w:r>
      <w:proofErr w:type="gramStart"/>
      <w:r w:rsidRPr="009C1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</w:t>
      </w:r>
      <w:r w:rsidRPr="009C1F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proofErr w:type="gramEnd"/>
      <w:r w:rsidRPr="009C1F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коллегиальный, совещательный орган, объ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диняющий работу педагогов, специалистов и администрации для организации профилактич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работы в ДОО.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- 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FEC" w:rsidRDefault="009C1FEC" w:rsidP="009C1FEC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 год является:</w:t>
      </w:r>
    </w:p>
    <w:p w:rsidR="009C1FEC" w:rsidRDefault="009C1FEC" w:rsidP="009C1FEC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учет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 категории «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C1FEC" w:rsidRPr="009C1FEC" w:rsidRDefault="009C1FEC" w:rsidP="009C1FEC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 категории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C1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C1FEC" w:rsidRPr="00B51918" w:rsidRDefault="00B51918" w:rsidP="00B51918">
      <w:pPr>
        <w:spacing w:after="0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519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 2019 год организовано </w:t>
      </w:r>
      <w:r w:rsidRPr="00B5191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36 родительских собраний, из них 24 – тематических. Для родит</w:t>
      </w:r>
      <w:r w:rsidRPr="00B5191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е</w:t>
      </w:r>
      <w:r w:rsidRPr="00B51918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лей организовано 16 открытых занятий</w:t>
      </w:r>
      <w:r w:rsidR="005E7FD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460F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(2</w:t>
      </w:r>
      <w:r w:rsidR="005E7FD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01 посещение</w:t>
      </w:r>
      <w:r w:rsidR="00460FA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)</w:t>
      </w:r>
      <w:r w:rsidR="005E7FD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; дано 24 консультации.</w:t>
      </w:r>
    </w:p>
    <w:p w:rsidR="00CD35B6" w:rsidRDefault="00CD35B6" w:rsidP="00EB3A4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Вывод:</w:t>
      </w:r>
      <w:r w:rsidR="005E7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полных семей. Образовательный уровень родителей высок, что создает предпосылки к грамотному взаимодействию в процессе сотрудничества. Большая доля семей, имеющих одного ребенка, что создает необходимость помощи в воспитании детей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дагогическом просвещении.</w:t>
      </w:r>
    </w:p>
    <w:p w:rsidR="00CD35B6" w:rsidRDefault="00CD35B6" w:rsidP="00CD35B6">
      <w:pPr>
        <w:spacing w:after="0" w:line="269" w:lineRule="auto"/>
        <w:ind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Общими результатами за 201</w:t>
      </w:r>
      <w:r w:rsidR="00003884" w:rsidRPr="00AF5B5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5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стали:</w:t>
      </w:r>
    </w:p>
    <w:p w:rsidR="00963CDF" w:rsidRDefault="00CD35B6" w:rsidP="00CD35B6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открытость системы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управления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CD35B6" w:rsidRDefault="00CD35B6" w:rsidP="00CD35B6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>-усил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ориентация образования на интересы потребителей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proofErr w:type="gramStart"/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</w:t>
      </w:r>
      <w:proofErr w:type="gramEnd"/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>укреп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ление</w:t>
      </w:r>
      <w:r w:rsidR="00B301F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материальной 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>баз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детского сада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-прозрачность расходования средств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>-уменьш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ение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числ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Pr="00070A1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конфликтов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CD35B6" w:rsidRPr="00211163" w:rsidRDefault="00CD35B6" w:rsidP="00CD35B6">
      <w:pPr>
        <w:spacing w:after="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</w:t>
      </w:r>
      <w:r w:rsidRPr="00D250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ктивное участие</w:t>
      </w:r>
      <w:r w:rsidRPr="00D25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в совместных мероприятиях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благоустройстве сада.</w:t>
      </w:r>
    </w:p>
    <w:p w:rsidR="00DC3DD3" w:rsidRDefault="00DC3DD3" w:rsidP="0026648F">
      <w:pPr>
        <w:spacing w:after="0" w:line="26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924" w:rsidRDefault="007D6924" w:rsidP="0026648F">
      <w:pPr>
        <w:spacing w:after="0" w:line="26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924" w:rsidRDefault="007D6924" w:rsidP="0026648F">
      <w:pPr>
        <w:spacing w:after="0" w:line="26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17F2" w:rsidRPr="00AF5B50" w:rsidRDefault="008617F2" w:rsidP="0026648F">
      <w:pPr>
        <w:spacing w:after="0" w:line="26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48B7" w:rsidRDefault="00765939" w:rsidP="00AF48B7">
      <w:pPr>
        <w:pStyle w:val="a4"/>
        <w:numPr>
          <w:ilvl w:val="0"/>
          <w:numId w:val="1"/>
        </w:num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</w:t>
      </w:r>
      <w:r w:rsidR="00AF48B7">
        <w:rPr>
          <w:rFonts w:ascii="Times New Roman" w:hAnsi="Times New Roman" w:cs="Times New Roman"/>
          <w:b/>
          <w:sz w:val="24"/>
          <w:szCs w:val="24"/>
        </w:rPr>
        <w:t xml:space="preserve">РЕЗУЛЬТАТИВНОСТИ </w:t>
      </w:r>
      <w:r w:rsidRPr="00765939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765939" w:rsidRDefault="00765939" w:rsidP="00AF48B7">
      <w:pPr>
        <w:pStyle w:val="a4"/>
        <w:spacing w:after="0" w:line="269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39">
        <w:rPr>
          <w:rFonts w:ascii="Times New Roman" w:hAnsi="Times New Roman" w:cs="Times New Roman"/>
          <w:b/>
          <w:sz w:val="24"/>
          <w:szCs w:val="24"/>
        </w:rPr>
        <w:t>ДОШКОЛЬНОГО УЧРЕЖДЕНИЯ</w:t>
      </w:r>
    </w:p>
    <w:p w:rsidR="0042703A" w:rsidRPr="00765939" w:rsidRDefault="0042703A" w:rsidP="0042703A">
      <w:pPr>
        <w:pStyle w:val="a4"/>
        <w:spacing w:after="0" w:line="269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5939" w:rsidRPr="00CD35B6" w:rsidRDefault="008D306C" w:rsidP="00CD35B6">
      <w:pPr>
        <w:pStyle w:val="a4"/>
        <w:numPr>
          <w:ilvl w:val="0"/>
          <w:numId w:val="21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765939" w:rsidRPr="003A78EE" w:rsidRDefault="00765939" w:rsidP="003A78EE">
      <w:pPr>
        <w:pStyle w:val="a4"/>
        <w:numPr>
          <w:ilvl w:val="1"/>
          <w:numId w:val="21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3A78EE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педагогов</w:t>
      </w:r>
    </w:p>
    <w:p w:rsidR="00765939" w:rsidRPr="00765939" w:rsidRDefault="00E32FC0" w:rsidP="00765939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-93366</wp:posOffset>
            </wp:positionH>
            <wp:positionV relativeFrom="paragraph">
              <wp:posOffset>172506</wp:posOffset>
            </wp:positionV>
            <wp:extent cx="2856215" cy="1674688"/>
            <wp:effectExtent l="0" t="0" r="20955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765939" w:rsidRPr="00765939" w:rsidRDefault="00765939" w:rsidP="00765939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1373" w:rsidRDefault="00FB1373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1373" w:rsidRDefault="00FB1373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6178" w:rsidRDefault="00E96178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6178" w:rsidRDefault="00E96178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1373" w:rsidRDefault="00FB1373" w:rsidP="002666FB">
      <w:pPr>
        <w:spacing w:after="0" w:line="269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142906" w:rsidP="002666FB">
      <w:pPr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="00CB2580">
        <w:rPr>
          <w:rFonts w:ascii="Times New Roman" w:hAnsi="Times New Roman" w:cs="Times New Roman"/>
          <w:sz w:val="24"/>
          <w:szCs w:val="24"/>
        </w:rPr>
        <w:t>преобладание педагогов с высшим образованием.</w:t>
      </w:r>
    </w:p>
    <w:p w:rsidR="00BE5956" w:rsidRPr="00CB2580" w:rsidRDefault="00BE5956" w:rsidP="002666FB">
      <w:pPr>
        <w:spacing w:after="0" w:line="26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5939" w:rsidRPr="00330DAC" w:rsidRDefault="00765939" w:rsidP="00194C5B">
      <w:pPr>
        <w:pStyle w:val="a4"/>
        <w:numPr>
          <w:ilvl w:val="1"/>
          <w:numId w:val="21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330DAC"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  <w:r w:rsidR="0042703A" w:rsidRPr="00330DAC">
        <w:rPr>
          <w:rFonts w:ascii="Times New Roman" w:hAnsi="Times New Roman" w:cs="Times New Roman"/>
          <w:b/>
          <w:sz w:val="24"/>
          <w:szCs w:val="24"/>
        </w:rPr>
        <w:t xml:space="preserve"> (квалификационные категории)</w:t>
      </w:r>
    </w:p>
    <w:p w:rsidR="00A86BDD" w:rsidRDefault="008E5AA3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-93367</wp:posOffset>
            </wp:positionH>
            <wp:positionV relativeFrom="paragraph">
              <wp:posOffset>149260</wp:posOffset>
            </wp:positionV>
            <wp:extent cx="2856215" cy="1530849"/>
            <wp:effectExtent l="0" t="0" r="20955" b="1270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86BDD" w:rsidRDefault="00A86BDD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DF1E02" w:rsidRDefault="00DF1E02" w:rsidP="0076593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преобладание </w:t>
      </w:r>
      <w:r w:rsidR="00BE5956">
        <w:rPr>
          <w:rFonts w:ascii="Times New Roman" w:hAnsi="Times New Roman" w:cs="Times New Roman"/>
          <w:sz w:val="24"/>
          <w:szCs w:val="24"/>
        </w:rPr>
        <w:t xml:space="preserve">доли </w:t>
      </w:r>
      <w:r>
        <w:rPr>
          <w:rFonts w:ascii="Times New Roman" w:hAnsi="Times New Roman" w:cs="Times New Roman"/>
          <w:sz w:val="24"/>
          <w:szCs w:val="24"/>
        </w:rPr>
        <w:t>педагогов с высше</w:t>
      </w:r>
      <w:r w:rsidR="00BE5956">
        <w:rPr>
          <w:rFonts w:ascii="Times New Roman" w:hAnsi="Times New Roman" w:cs="Times New Roman"/>
          <w:sz w:val="24"/>
          <w:szCs w:val="24"/>
        </w:rPr>
        <w:t>й и первой категорией.</w:t>
      </w:r>
    </w:p>
    <w:p w:rsidR="00ED42BF" w:rsidRDefault="00ED42BF" w:rsidP="00765939">
      <w:pPr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p w:rsidR="00F37CBC" w:rsidRPr="005634EA" w:rsidRDefault="00F37CBC" w:rsidP="005634EA">
      <w:pPr>
        <w:pStyle w:val="a4"/>
        <w:numPr>
          <w:ilvl w:val="1"/>
          <w:numId w:val="21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5634EA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компетентности педагогов</w:t>
      </w:r>
    </w:p>
    <w:tbl>
      <w:tblPr>
        <w:tblStyle w:val="a3"/>
        <w:tblW w:w="0" w:type="auto"/>
        <w:jc w:val="center"/>
        <w:tblInd w:w="-571" w:type="dxa"/>
        <w:tblLook w:val="04A0"/>
      </w:tblPr>
      <w:tblGrid>
        <w:gridCol w:w="1700"/>
        <w:gridCol w:w="2269"/>
        <w:gridCol w:w="2548"/>
        <w:gridCol w:w="2549"/>
      </w:tblGrid>
      <w:tr w:rsidR="003E3034" w:rsidRPr="00043228" w:rsidTr="008617F2">
        <w:trPr>
          <w:jc w:val="center"/>
        </w:trPr>
        <w:tc>
          <w:tcPr>
            <w:tcW w:w="1700" w:type="dxa"/>
            <w:vAlign w:val="center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269" w:type="dxa"/>
            <w:vAlign w:val="center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курсовую подготовку </w:t>
            </w:r>
          </w:p>
        </w:tc>
        <w:tc>
          <w:tcPr>
            <w:tcW w:w="5097" w:type="dxa"/>
            <w:gridSpan w:val="2"/>
            <w:vAlign w:val="center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E3034" w:rsidRPr="00043228" w:rsidTr="008617F2">
        <w:trPr>
          <w:jc w:val="center"/>
        </w:trPr>
        <w:tc>
          <w:tcPr>
            <w:tcW w:w="1700" w:type="dxa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3E3034" w:rsidRPr="003E3034" w:rsidRDefault="008617F2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8" w:type="dxa"/>
            <w:vAlign w:val="center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549" w:type="dxa"/>
            <w:vAlign w:val="center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3E3034" w:rsidRPr="00043228" w:rsidTr="008617F2">
        <w:trPr>
          <w:jc w:val="center"/>
        </w:trPr>
        <w:tc>
          <w:tcPr>
            <w:tcW w:w="1700" w:type="dxa"/>
          </w:tcPr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</w:tcPr>
          <w:p w:rsidR="003E3034" w:rsidRPr="003E3034" w:rsidRDefault="008617F2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E3034" w:rsidRPr="003E30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E3034" w:rsidRPr="003E3034" w:rsidRDefault="003E3034" w:rsidP="003E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4">
              <w:rPr>
                <w:rFonts w:ascii="Times New Roman" w:hAnsi="Times New Roman" w:cs="Times New Roman"/>
                <w:sz w:val="24"/>
                <w:szCs w:val="24"/>
              </w:rPr>
              <w:t>от общего числа</w:t>
            </w:r>
          </w:p>
        </w:tc>
        <w:tc>
          <w:tcPr>
            <w:tcW w:w="2548" w:type="dxa"/>
            <w:vAlign w:val="center"/>
          </w:tcPr>
          <w:p w:rsidR="003E3034" w:rsidRPr="00C71A7E" w:rsidRDefault="008617F2" w:rsidP="008617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E3034" w:rsidRPr="00C71A7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C71A7E" w:rsidRPr="00C71A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49" w:type="dxa"/>
            <w:vAlign w:val="center"/>
          </w:tcPr>
          <w:p w:rsidR="003E3034" w:rsidRPr="005634EA" w:rsidRDefault="008617F2" w:rsidP="008617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E3034" w:rsidRPr="005634E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04DD5" w:rsidRDefault="00004DD5" w:rsidP="000369F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4EA" w:rsidRPr="005634EA" w:rsidRDefault="005634EA" w:rsidP="00F96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0281">
        <w:rPr>
          <w:rFonts w:ascii="Times New Roman" w:hAnsi="Times New Roman" w:cs="Times New Roman"/>
          <w:b/>
          <w:sz w:val="24"/>
          <w:szCs w:val="24"/>
        </w:rPr>
        <w:t>. ОЦЕНКА ОРГАНИЗАЦИИ ОБРАЗОВАТЕЛЬНОЙ ДЕЯТЕЛЬНОСТИ</w:t>
      </w:r>
    </w:p>
    <w:p w:rsidR="0042703A" w:rsidRPr="005634EA" w:rsidRDefault="005634EA" w:rsidP="005634EA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2. 1. </w:t>
      </w:r>
      <w:r w:rsidR="0042703A" w:rsidRPr="005634EA">
        <w:rPr>
          <w:rFonts w:ascii="Times New Roman" w:hAnsi="Times New Roman" w:cs="Times New Roman"/>
          <w:b/>
          <w:sz w:val="24"/>
          <w:szCs w:val="24"/>
        </w:rPr>
        <w:t>Результаты освоения детьми образовательной программы</w:t>
      </w:r>
    </w:p>
    <w:p w:rsidR="003E0ABF" w:rsidRDefault="003E0ABF" w:rsidP="003E0ABF">
      <w:pPr>
        <w:spacing w:after="0" w:line="269" w:lineRule="auto"/>
        <w:jc w:val="center"/>
        <w:rPr>
          <w:noProof/>
          <w:lang w:eastAsia="ru-RU"/>
        </w:rPr>
      </w:pPr>
    </w:p>
    <w:p w:rsidR="003E0ABF" w:rsidRDefault="00ED0753" w:rsidP="003E0ABF">
      <w:pPr>
        <w:spacing w:after="0" w:line="269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1270</wp:posOffset>
            </wp:positionV>
            <wp:extent cx="2722245" cy="1612900"/>
            <wp:effectExtent l="0" t="0" r="20955" b="2540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A7724F" w:rsidRDefault="00A7724F" w:rsidP="00A7724F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3E0ABF" w:rsidRPr="00A7724F" w:rsidRDefault="003E0ABF" w:rsidP="00A7724F">
      <w:pPr>
        <w:pStyle w:val="a4"/>
        <w:numPr>
          <w:ilvl w:val="1"/>
          <w:numId w:val="1"/>
        </w:num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A7724F">
        <w:rPr>
          <w:rFonts w:ascii="Times New Roman" w:hAnsi="Times New Roman" w:cs="Times New Roman"/>
          <w:b/>
          <w:sz w:val="24"/>
          <w:szCs w:val="24"/>
        </w:rPr>
        <w:lastRenderedPageBreak/>
        <w:t>Готовность выпускников к школьному обучению</w:t>
      </w:r>
    </w:p>
    <w:p w:rsidR="005634EA" w:rsidRDefault="00A54EEB" w:rsidP="003E0ABF">
      <w:pPr>
        <w:spacing w:after="0" w:line="269" w:lineRule="auto"/>
        <w:jc w:val="center"/>
        <w:rPr>
          <w:noProof/>
          <w:lang w:eastAsia="ru-RU"/>
        </w:rPr>
      </w:pPr>
      <w:r w:rsidRPr="00637A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67945</wp:posOffset>
            </wp:positionV>
            <wp:extent cx="4408170" cy="2040890"/>
            <wp:effectExtent l="0" t="0" r="11430" b="1651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634EA" w:rsidRDefault="005634EA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7949E2" w:rsidRDefault="007949E2" w:rsidP="003E0ABF">
      <w:pPr>
        <w:spacing w:after="0" w:line="269" w:lineRule="auto"/>
        <w:jc w:val="center"/>
        <w:rPr>
          <w:noProof/>
          <w:lang w:eastAsia="ru-RU"/>
        </w:rPr>
      </w:pPr>
    </w:p>
    <w:p w:rsidR="00894AF9" w:rsidRPr="00894AF9" w:rsidRDefault="00A7724F" w:rsidP="00004DD5">
      <w:pPr>
        <w:pStyle w:val="a4"/>
        <w:spacing w:after="0" w:line="269" w:lineRule="auto"/>
        <w:ind w:left="0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894AF9" w:rsidRPr="00894AF9">
        <w:rPr>
          <w:rFonts w:ascii="Times New Roman" w:eastAsia="Calibri" w:hAnsi="Times New Roman" w:cs="Times New Roman"/>
          <w:b/>
          <w:sz w:val="24"/>
          <w:szCs w:val="24"/>
        </w:rPr>
        <w:t>Оценка удовлетворенности родителей содержанием, условиями, и качеством образ</w:t>
      </w:r>
      <w:r w:rsidR="00894AF9" w:rsidRPr="00894AF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94AF9" w:rsidRPr="00894AF9">
        <w:rPr>
          <w:rFonts w:ascii="Times New Roman" w:eastAsia="Calibri" w:hAnsi="Times New Roman" w:cs="Times New Roman"/>
          <w:b/>
          <w:sz w:val="24"/>
          <w:szCs w:val="24"/>
        </w:rPr>
        <w:t>вательной деятельности в ДОУ</w:t>
      </w:r>
    </w:p>
    <w:p w:rsidR="00CB5FF1" w:rsidRDefault="00565962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tab/>
      </w:r>
      <w:r w:rsidRPr="00B53D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</w:t>
      </w:r>
      <w:r w:rsidR="00B53D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результатм </w:t>
      </w:r>
      <w:r w:rsidR="00330DAC">
        <w:rPr>
          <w:rFonts w:ascii="Times New Roman" w:hAnsi="Times New Roman" w:cs="Times New Roman"/>
          <w:noProof/>
          <w:sz w:val="24"/>
          <w:szCs w:val="24"/>
          <w:lang w:eastAsia="ru-RU"/>
        </w:rPr>
        <w:t>независимой оценки качества условий осуществления образовательной деятельности 2019 года</w:t>
      </w:r>
      <w:r w:rsidR="00855A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учреждении на высоком уровне наход</w:t>
      </w:r>
      <w:r w:rsidR="00CB5FF1">
        <w:rPr>
          <w:rFonts w:ascii="Times New Roman" w:hAnsi="Times New Roman" w:cs="Times New Roman"/>
          <w:noProof/>
          <w:sz w:val="24"/>
          <w:szCs w:val="24"/>
          <w:lang w:eastAsia="ru-RU"/>
        </w:rPr>
        <w:t>ятся:</w:t>
      </w:r>
    </w:p>
    <w:p w:rsidR="00CB5FF1" w:rsidRDefault="00CB5FF1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комфортность условий, в окторых осуществляется образовательная деятельность </w:t>
      </w:r>
      <w:r w:rsidRPr="00CB5F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(100%)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B5FF1" w:rsidRDefault="00CB5FF1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открытость и доступность информации</w:t>
      </w:r>
      <w:r w:rsidRPr="00CB5F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информационных стендах и официальном сайте организации </w:t>
      </w:r>
      <w:r w:rsidRPr="00CB5F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(100%)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B5FF1" w:rsidRDefault="00CB5FF1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удовлетворенность условиями осуществления образовательной деятельности </w:t>
      </w:r>
      <w:r w:rsidRPr="00CB5F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(98%)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B5FF1" w:rsidRDefault="00CB5FF1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доброжелательность, вежливость работников организации </w:t>
      </w:r>
      <w:r w:rsidRPr="00CB5F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(96%)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B5FF1" w:rsidRDefault="00CB5FF1" w:rsidP="00330D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AF9" w:rsidRDefault="00FF13D1" w:rsidP="00FF13D1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4A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0A5">
        <w:rPr>
          <w:rFonts w:ascii="Times New Roman" w:hAnsi="Times New Roman" w:cs="Times New Roman"/>
          <w:b/>
          <w:sz w:val="24"/>
          <w:szCs w:val="24"/>
        </w:rPr>
        <w:t>ТВОРЧЕСКАЯ АКТИВНОСТЬ УЧРЕЖДЕНИЯ</w:t>
      </w:r>
    </w:p>
    <w:p w:rsidR="000369FB" w:rsidRPr="00A83E71" w:rsidRDefault="00FF13D1" w:rsidP="00004DD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3231">
        <w:rPr>
          <w:rFonts w:ascii="Times New Roman" w:hAnsi="Times New Roman" w:cs="Times New Roman"/>
          <w:b/>
          <w:sz w:val="24"/>
          <w:szCs w:val="24"/>
        </w:rPr>
        <w:t>3</w:t>
      </w:r>
      <w:r w:rsidR="000369FB" w:rsidRPr="00FD3231">
        <w:rPr>
          <w:rFonts w:ascii="Times New Roman" w:hAnsi="Times New Roman" w:cs="Times New Roman"/>
          <w:b/>
          <w:sz w:val="24"/>
          <w:szCs w:val="24"/>
        </w:rPr>
        <w:t xml:space="preserve">.1. Мероприятия, </w:t>
      </w:r>
      <w:r w:rsidR="006C360B" w:rsidRPr="00FD3231">
        <w:rPr>
          <w:rFonts w:ascii="Times New Roman" w:hAnsi="Times New Roman" w:cs="Times New Roman"/>
          <w:b/>
          <w:sz w:val="24"/>
          <w:szCs w:val="24"/>
        </w:rPr>
        <w:t>представленные</w:t>
      </w:r>
      <w:r w:rsidR="001F5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60B" w:rsidRPr="00FD3231">
        <w:rPr>
          <w:rFonts w:ascii="Times New Roman" w:hAnsi="Times New Roman" w:cs="Times New Roman"/>
          <w:b/>
          <w:sz w:val="24"/>
          <w:szCs w:val="24"/>
        </w:rPr>
        <w:t>педагогическими работниками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5887"/>
        <w:gridCol w:w="1560"/>
        <w:gridCol w:w="992"/>
        <w:gridCol w:w="1227"/>
      </w:tblGrid>
      <w:tr w:rsidR="000369FB" w:rsidRPr="00C17D6C" w:rsidTr="00C17D6C">
        <w:tc>
          <w:tcPr>
            <w:tcW w:w="458" w:type="dxa"/>
          </w:tcPr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87" w:type="dxa"/>
          </w:tcPr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60" w:type="dxa"/>
          </w:tcPr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ПАРТНЕРЫ</w:t>
            </w:r>
          </w:p>
        </w:tc>
        <w:tc>
          <w:tcPr>
            <w:tcW w:w="992" w:type="dxa"/>
          </w:tcPr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СТН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1227" w:type="dxa"/>
          </w:tcPr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0369FB" w:rsidRPr="00C17D6C" w:rsidRDefault="00C17D6C" w:rsidP="00004D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ПРОВ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17D6C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</w:p>
        </w:tc>
      </w:tr>
      <w:tr w:rsidR="000369FB" w:rsidRPr="00D349F3" w:rsidTr="00C17D6C">
        <w:tc>
          <w:tcPr>
            <w:tcW w:w="458" w:type="dxa"/>
          </w:tcPr>
          <w:p w:rsidR="000369FB" w:rsidRPr="00D349F3" w:rsidRDefault="00E34ECB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7" w:type="dxa"/>
          </w:tcPr>
          <w:p w:rsidR="000369FB" w:rsidRPr="00D349F3" w:rsidRDefault="00742AD6" w:rsidP="0042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«Современная модель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методической работы в ДОУ: новые векторы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тодического сопровождения педагогов»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ный уровень)</w:t>
            </w:r>
          </w:p>
        </w:tc>
        <w:tc>
          <w:tcPr>
            <w:tcW w:w="1560" w:type="dxa"/>
          </w:tcPr>
          <w:p w:rsidR="000369FB" w:rsidRPr="00D349F3" w:rsidRDefault="00742AD6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№№ 93, 44,18,95,135</w:t>
            </w:r>
          </w:p>
        </w:tc>
        <w:tc>
          <w:tcPr>
            <w:tcW w:w="992" w:type="dxa"/>
          </w:tcPr>
          <w:p w:rsidR="000369FB" w:rsidRPr="00D349F3" w:rsidRDefault="00742AD6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</w:tcPr>
          <w:p w:rsidR="000369FB" w:rsidRPr="00D349F3" w:rsidRDefault="00742AD6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</w:tr>
      <w:tr w:rsidR="000369FB" w:rsidRPr="00D349F3" w:rsidTr="00C17D6C">
        <w:tc>
          <w:tcPr>
            <w:tcW w:w="458" w:type="dxa"/>
          </w:tcPr>
          <w:p w:rsidR="000369FB" w:rsidRDefault="00E34ECB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7" w:type="dxa"/>
          </w:tcPr>
          <w:p w:rsidR="000369FB" w:rsidRPr="0035682E" w:rsidRDefault="00742AD6" w:rsidP="0000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Современные развивающие о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разовательные технологии нового поколения (образ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вательная робототехника)» (муниципальный уровень)</w:t>
            </w:r>
          </w:p>
        </w:tc>
        <w:tc>
          <w:tcPr>
            <w:tcW w:w="1560" w:type="dxa"/>
          </w:tcPr>
          <w:p w:rsidR="000369FB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№№</w:t>
            </w:r>
          </w:p>
          <w:p w:rsidR="001D320A" w:rsidRPr="001E6495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93,15,109,</w:t>
            </w:r>
          </w:p>
        </w:tc>
        <w:tc>
          <w:tcPr>
            <w:tcW w:w="992" w:type="dxa"/>
          </w:tcPr>
          <w:p w:rsidR="000369FB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7" w:type="dxa"/>
          </w:tcPr>
          <w:p w:rsidR="000369FB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</w:t>
            </w:r>
          </w:p>
        </w:tc>
      </w:tr>
      <w:tr w:rsidR="001D320A" w:rsidRPr="00D349F3" w:rsidTr="00C17D6C">
        <w:tc>
          <w:tcPr>
            <w:tcW w:w="458" w:type="dxa"/>
          </w:tcPr>
          <w:p w:rsidR="001D320A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7" w:type="dxa"/>
          </w:tcPr>
          <w:p w:rsidR="001D320A" w:rsidRDefault="001D320A" w:rsidP="0000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«Художественно-эстетическое развитие детей средствами программы «Мы входим в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(муниципальный уровень)</w:t>
            </w:r>
          </w:p>
        </w:tc>
        <w:tc>
          <w:tcPr>
            <w:tcW w:w="1560" w:type="dxa"/>
          </w:tcPr>
          <w:p w:rsidR="001D320A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ЯХМ</w:t>
            </w:r>
          </w:p>
        </w:tc>
        <w:tc>
          <w:tcPr>
            <w:tcW w:w="992" w:type="dxa"/>
          </w:tcPr>
          <w:p w:rsidR="001D320A" w:rsidRDefault="001D320A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7" w:type="dxa"/>
          </w:tcPr>
          <w:p w:rsidR="001D320A" w:rsidRDefault="00355199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</w:t>
            </w:r>
          </w:p>
        </w:tc>
      </w:tr>
      <w:tr w:rsidR="00355199" w:rsidRPr="00D349F3" w:rsidTr="00C17D6C">
        <w:tc>
          <w:tcPr>
            <w:tcW w:w="458" w:type="dxa"/>
          </w:tcPr>
          <w:p w:rsidR="00355199" w:rsidRDefault="00355199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7" w:type="dxa"/>
          </w:tcPr>
          <w:p w:rsidR="00355199" w:rsidRDefault="00355199" w:rsidP="0000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в рамках методического объединения </w:t>
            </w:r>
          </w:p>
          <w:p w:rsidR="00355199" w:rsidRDefault="00355199" w:rsidP="00004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1560" w:type="dxa"/>
          </w:tcPr>
          <w:p w:rsidR="00355199" w:rsidRDefault="00355199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Дзержи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992" w:type="dxa"/>
          </w:tcPr>
          <w:p w:rsidR="00355199" w:rsidRDefault="00355199" w:rsidP="000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355199" w:rsidRDefault="00355199" w:rsidP="0035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355199" w:rsidRDefault="00355199" w:rsidP="0035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A54EEB" w:rsidRDefault="00A54EEB" w:rsidP="00894AF9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9FB" w:rsidRDefault="00FF13D1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46C4">
        <w:rPr>
          <w:rFonts w:ascii="Times New Roman" w:hAnsi="Times New Roman" w:cs="Times New Roman"/>
          <w:b/>
          <w:sz w:val="24"/>
          <w:szCs w:val="24"/>
        </w:rPr>
        <w:t xml:space="preserve">.2. Результативность участия </w:t>
      </w:r>
      <w:r w:rsidR="00EA00AE">
        <w:rPr>
          <w:rFonts w:ascii="Times New Roman" w:hAnsi="Times New Roman" w:cs="Times New Roman"/>
          <w:b/>
          <w:sz w:val="24"/>
          <w:szCs w:val="24"/>
        </w:rPr>
        <w:t xml:space="preserve">педагогов учреждения </w:t>
      </w:r>
      <w:r w:rsidR="007C46C4">
        <w:rPr>
          <w:rFonts w:ascii="Times New Roman" w:hAnsi="Times New Roman" w:cs="Times New Roman"/>
          <w:b/>
          <w:sz w:val="24"/>
          <w:szCs w:val="24"/>
        </w:rPr>
        <w:t>в мероприятиях различного уровня</w:t>
      </w:r>
    </w:p>
    <w:tbl>
      <w:tblPr>
        <w:tblStyle w:val="a3"/>
        <w:tblW w:w="0" w:type="auto"/>
        <w:tblLayout w:type="fixed"/>
        <w:tblLook w:val="04A0"/>
      </w:tblPr>
      <w:tblGrid>
        <w:gridCol w:w="506"/>
        <w:gridCol w:w="4159"/>
        <w:gridCol w:w="1397"/>
        <w:gridCol w:w="129"/>
        <w:gridCol w:w="1837"/>
        <w:gridCol w:w="2109"/>
      </w:tblGrid>
      <w:tr w:rsidR="00EA00AE" w:rsidRPr="00EA00AE" w:rsidTr="006C79E2">
        <w:tc>
          <w:tcPr>
            <w:tcW w:w="506" w:type="dxa"/>
          </w:tcPr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9" w:type="dxa"/>
          </w:tcPr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6" w:type="dxa"/>
            <w:gridSpan w:val="2"/>
          </w:tcPr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37" w:type="dxa"/>
          </w:tcPr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09" w:type="dxa"/>
          </w:tcPr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EA00AE" w:rsidRPr="00EA00AE" w:rsidRDefault="00EA00AE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</w:tr>
      <w:tr w:rsidR="00EA00AE" w:rsidRPr="00EA00AE" w:rsidTr="006C79E2">
        <w:tc>
          <w:tcPr>
            <w:tcW w:w="10137" w:type="dxa"/>
            <w:gridSpan w:val="6"/>
          </w:tcPr>
          <w:p w:rsidR="00EA00AE" w:rsidRPr="00EA00AE" w:rsidRDefault="00742AD6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742AD6" w:rsidRPr="00EA00AE" w:rsidRDefault="00742AD6" w:rsidP="00EA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концерт, посвященный 40-летию Дзержинского района</w:t>
            </w:r>
          </w:p>
        </w:tc>
        <w:tc>
          <w:tcPr>
            <w:tcW w:w="1397" w:type="dxa"/>
          </w:tcPr>
          <w:p w:rsidR="00742AD6" w:rsidRPr="00742AD6" w:rsidRDefault="001D320A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</w:p>
        </w:tc>
        <w:tc>
          <w:tcPr>
            <w:tcW w:w="1966" w:type="dxa"/>
            <w:gridSpan w:val="2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9" w:type="dxa"/>
          </w:tcPr>
          <w:p w:rsidR="00742AD6" w:rsidRPr="00EA00AE" w:rsidRDefault="00742AD6" w:rsidP="00650CB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Конкурс «Танцующие звездочки»</w:t>
            </w:r>
          </w:p>
        </w:tc>
        <w:tc>
          <w:tcPr>
            <w:tcW w:w="1397" w:type="dxa"/>
          </w:tcPr>
          <w:p w:rsidR="00742AD6" w:rsidRPr="00742AD6" w:rsidRDefault="001D320A" w:rsidP="001D3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арт 2019 </w:t>
            </w:r>
          </w:p>
        </w:tc>
        <w:tc>
          <w:tcPr>
            <w:tcW w:w="1966" w:type="dxa"/>
            <w:gridSpan w:val="2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лауреата </w:t>
            </w:r>
            <w:r w:rsidRPr="0074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9" w:type="dxa"/>
          </w:tcPr>
          <w:p w:rsidR="00742AD6" w:rsidRPr="00EA00AE" w:rsidRDefault="00742AD6" w:rsidP="00EA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Вокальный конкурс «Голос детства»</w:t>
            </w:r>
          </w:p>
        </w:tc>
        <w:tc>
          <w:tcPr>
            <w:tcW w:w="1397" w:type="dxa"/>
          </w:tcPr>
          <w:p w:rsidR="00742AD6" w:rsidRPr="00742AD6" w:rsidRDefault="001D320A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прель 2019 г.</w:t>
            </w:r>
          </w:p>
        </w:tc>
        <w:tc>
          <w:tcPr>
            <w:tcW w:w="1966" w:type="dxa"/>
            <w:gridSpan w:val="2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группы</w:t>
            </w:r>
          </w:p>
        </w:tc>
        <w:tc>
          <w:tcPr>
            <w:tcW w:w="2109" w:type="dxa"/>
          </w:tcPr>
          <w:p w:rsidR="00C17D6C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1D320A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:rsidR="00742AD6" w:rsidRPr="00742AD6" w:rsidRDefault="00742AD6" w:rsidP="00EA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«Живое слово»</w:t>
            </w:r>
          </w:p>
        </w:tc>
        <w:tc>
          <w:tcPr>
            <w:tcW w:w="1397" w:type="dxa"/>
          </w:tcPr>
          <w:p w:rsidR="00742AD6" w:rsidRPr="00742AD6" w:rsidRDefault="001D320A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прель 2019</w:t>
            </w:r>
          </w:p>
        </w:tc>
        <w:tc>
          <w:tcPr>
            <w:tcW w:w="1966" w:type="dxa"/>
            <w:gridSpan w:val="2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</w:tr>
    </w:tbl>
    <w:p w:rsidR="001D320A" w:rsidRPr="001D320A" w:rsidRDefault="001D320A" w:rsidP="001D320A">
      <w:pPr>
        <w:shd w:val="clear" w:color="auto" w:fill="808080" w:themeFill="background1" w:themeFillShade="80"/>
        <w:spacing w:after="0"/>
        <w:rPr>
          <w:sz w:val="4"/>
          <w:szCs w:val="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6"/>
        <w:gridCol w:w="4159"/>
        <w:gridCol w:w="1397"/>
        <w:gridCol w:w="1966"/>
        <w:gridCol w:w="2109"/>
      </w:tblGrid>
      <w:tr w:rsidR="00742AD6" w:rsidRPr="00EA00AE" w:rsidTr="00742AD6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1" w:type="dxa"/>
            <w:gridSpan w:val="4"/>
          </w:tcPr>
          <w:p w:rsidR="00742AD6" w:rsidRPr="00EA00AE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</w:tcPr>
          <w:p w:rsidR="00742AD6" w:rsidRPr="00EA00AE" w:rsidRDefault="00742AD6" w:rsidP="00742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«Мой </w:t>
            </w:r>
            <w:proofErr w:type="gram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мир-мой</w:t>
            </w:r>
            <w:proofErr w:type="gramEnd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397" w:type="dxa"/>
          </w:tcPr>
          <w:p w:rsidR="00742AD6" w:rsidRPr="00742AD6" w:rsidRDefault="00C17D6C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ентябрь 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</w:p>
        </w:tc>
        <w:tc>
          <w:tcPr>
            <w:tcW w:w="2109" w:type="dxa"/>
          </w:tcPr>
          <w:p w:rsidR="001D320A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:rsidR="00742AD6" w:rsidRPr="00EA00AE" w:rsidRDefault="00742AD6" w:rsidP="006C7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</w:tc>
        <w:tc>
          <w:tcPr>
            <w:tcW w:w="1397" w:type="dxa"/>
          </w:tcPr>
          <w:p w:rsidR="00742AD6" w:rsidRPr="00742AD6" w:rsidRDefault="00C17D6C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семьей</w:t>
            </w:r>
          </w:p>
        </w:tc>
        <w:tc>
          <w:tcPr>
            <w:tcW w:w="2109" w:type="dxa"/>
          </w:tcPr>
          <w:p w:rsidR="001D320A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42AD6" w:rsidRPr="00EA00AE" w:rsidTr="006C79E2">
        <w:tc>
          <w:tcPr>
            <w:tcW w:w="506" w:type="dxa"/>
          </w:tcPr>
          <w:p w:rsidR="00742AD6" w:rsidRPr="002A4098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</w:tcPr>
          <w:p w:rsidR="00742AD6" w:rsidRPr="00EA00AE" w:rsidRDefault="00742AD6" w:rsidP="006C7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Проект «Дети и спорт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будущее Ро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32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1397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</w:tbl>
    <w:p w:rsidR="003D097E" w:rsidRPr="001D320A" w:rsidRDefault="003D097E" w:rsidP="001D320A">
      <w:pPr>
        <w:shd w:val="clear" w:color="auto" w:fill="808080" w:themeFill="background1" w:themeFillShade="80"/>
        <w:spacing w:after="0"/>
        <w:rPr>
          <w:sz w:val="4"/>
          <w:szCs w:val="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6"/>
        <w:gridCol w:w="4159"/>
        <w:gridCol w:w="1397"/>
        <w:gridCol w:w="1966"/>
        <w:gridCol w:w="2109"/>
      </w:tblGrid>
      <w:tr w:rsidR="006C79E2" w:rsidRPr="00742AD6" w:rsidTr="006C79E2">
        <w:tc>
          <w:tcPr>
            <w:tcW w:w="10137" w:type="dxa"/>
            <w:gridSpan w:val="5"/>
          </w:tcPr>
          <w:p w:rsidR="006C79E2" w:rsidRPr="00742AD6" w:rsidRDefault="006C79E2" w:rsidP="00EA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742AD6" w:rsidRPr="00742AD6" w:rsidTr="006C79E2">
        <w:tc>
          <w:tcPr>
            <w:tcW w:w="506" w:type="dxa"/>
          </w:tcPr>
          <w:p w:rsidR="00742AD6" w:rsidRPr="00742AD6" w:rsidRDefault="00255284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9" w:type="dxa"/>
          </w:tcPr>
          <w:p w:rsidR="00742AD6" w:rsidRPr="00742AD6" w:rsidRDefault="00742AD6" w:rsidP="00C1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Конкурс на лучшую организацию р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боты по профилактике детского д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рожно-транспортного травматизма среди </w:t>
            </w:r>
            <w:r w:rsidR="00C17D6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397" w:type="dxa"/>
          </w:tcPr>
          <w:p w:rsidR="00742AD6" w:rsidRPr="00742AD6" w:rsidRDefault="00742AD6" w:rsidP="0074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966" w:type="dxa"/>
          </w:tcPr>
          <w:p w:rsidR="00742AD6" w:rsidRPr="00742AD6" w:rsidRDefault="00742AD6" w:rsidP="006C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татель Коорд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натор по работе с семьей</w:t>
            </w:r>
          </w:p>
        </w:tc>
        <w:tc>
          <w:tcPr>
            <w:tcW w:w="2109" w:type="dxa"/>
          </w:tcPr>
          <w:p w:rsidR="00742AD6" w:rsidRPr="00742AD6" w:rsidRDefault="00742AD6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742AD6" w:rsidRPr="00742AD6" w:rsidTr="006C79E2">
        <w:tc>
          <w:tcPr>
            <w:tcW w:w="506" w:type="dxa"/>
          </w:tcPr>
          <w:p w:rsidR="00742AD6" w:rsidRPr="00742AD6" w:rsidRDefault="00255284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9" w:type="dxa"/>
          </w:tcPr>
          <w:p w:rsidR="00742AD6" w:rsidRPr="00742AD6" w:rsidRDefault="00742AD6" w:rsidP="00EA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Игровой конкурс «Человек и прир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397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участника,</w:t>
            </w:r>
          </w:p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742AD6" w:rsidRPr="00742AD6" w:rsidTr="006C79E2">
        <w:tc>
          <w:tcPr>
            <w:tcW w:w="506" w:type="dxa"/>
          </w:tcPr>
          <w:p w:rsidR="00742AD6" w:rsidRPr="00742AD6" w:rsidRDefault="00255284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9" w:type="dxa"/>
          </w:tcPr>
          <w:p w:rsidR="00742AD6" w:rsidRPr="00742AD6" w:rsidRDefault="00742AD6" w:rsidP="00C1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Проект «Уроки доброты»</w:t>
            </w:r>
            <w:r w:rsidR="00C1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(помощь детям, лежащим в детской больнице)</w:t>
            </w:r>
          </w:p>
        </w:tc>
        <w:tc>
          <w:tcPr>
            <w:tcW w:w="1397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210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42AD6" w:rsidRPr="00742AD6" w:rsidTr="006C79E2">
        <w:tc>
          <w:tcPr>
            <w:tcW w:w="506" w:type="dxa"/>
          </w:tcPr>
          <w:p w:rsidR="00742AD6" w:rsidRPr="00742AD6" w:rsidRDefault="00255284" w:rsidP="00E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9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</w:t>
            </w:r>
            <w:r w:rsidR="0025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4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Pr="0074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ФСК ГТО «Младше всех»</w:t>
            </w:r>
          </w:p>
        </w:tc>
        <w:tc>
          <w:tcPr>
            <w:tcW w:w="1397" w:type="dxa"/>
          </w:tcPr>
          <w:p w:rsidR="00742AD6" w:rsidRPr="00742AD6" w:rsidRDefault="00C17D6C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AD6" w:rsidRPr="00742AD6">
              <w:rPr>
                <w:rFonts w:ascii="Times New Roman" w:hAnsi="Times New Roman" w:cs="Times New Roman"/>
                <w:sz w:val="24"/>
                <w:szCs w:val="24"/>
              </w:rPr>
              <w:t>прель 2019</w:t>
            </w:r>
          </w:p>
        </w:tc>
        <w:tc>
          <w:tcPr>
            <w:tcW w:w="1966" w:type="dxa"/>
          </w:tcPr>
          <w:p w:rsidR="00742AD6" w:rsidRPr="00742AD6" w:rsidRDefault="00742AD6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</w:p>
        </w:tc>
        <w:tc>
          <w:tcPr>
            <w:tcW w:w="2109" w:type="dxa"/>
          </w:tcPr>
          <w:p w:rsidR="00742AD6" w:rsidRPr="00742AD6" w:rsidRDefault="00742AD6" w:rsidP="00C1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 «Серебро»-3 </w:t>
            </w:r>
            <w:proofErr w:type="spellStart"/>
            <w:proofErr w:type="gram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C17D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AD6">
              <w:rPr>
                <w:rFonts w:ascii="Times New Roman" w:hAnsi="Times New Roman" w:cs="Times New Roman"/>
                <w:sz w:val="24"/>
                <w:szCs w:val="24"/>
              </w:rPr>
              <w:t xml:space="preserve">ронза»- 2 </w:t>
            </w:r>
            <w:proofErr w:type="spellStart"/>
            <w:r w:rsidRPr="00742AD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EA00AE" w:rsidRPr="00742AD6" w:rsidRDefault="00A83E71" w:rsidP="00A83E7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AD6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742AD6">
        <w:rPr>
          <w:rFonts w:ascii="Times New Roman" w:hAnsi="Times New Roman" w:cs="Times New Roman"/>
          <w:sz w:val="24"/>
          <w:szCs w:val="24"/>
        </w:rPr>
        <w:t>Высокая творческая активность.</w:t>
      </w:r>
    </w:p>
    <w:p w:rsidR="004B4B53" w:rsidRDefault="004B4B53" w:rsidP="002A40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2A4098" w:rsidRDefault="00D93D8E" w:rsidP="002A4098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4C20">
        <w:rPr>
          <w:rFonts w:ascii="Times New Roman" w:hAnsi="Times New Roman" w:cs="Times New Roman"/>
          <w:b/>
          <w:sz w:val="24"/>
          <w:szCs w:val="24"/>
        </w:rPr>
        <w:t>.3</w:t>
      </w:r>
      <w:r w:rsidR="002A4098">
        <w:rPr>
          <w:rFonts w:ascii="Times New Roman" w:hAnsi="Times New Roman" w:cs="Times New Roman"/>
          <w:b/>
          <w:sz w:val="24"/>
          <w:szCs w:val="24"/>
        </w:rPr>
        <w:t xml:space="preserve">. Результативность участия воспитанников  в мероприятиях различного уровня </w:t>
      </w:r>
    </w:p>
    <w:tbl>
      <w:tblPr>
        <w:tblStyle w:val="a3"/>
        <w:tblW w:w="10173" w:type="dxa"/>
        <w:tblLayout w:type="fixed"/>
        <w:tblLook w:val="04A0"/>
      </w:tblPr>
      <w:tblGrid>
        <w:gridCol w:w="506"/>
        <w:gridCol w:w="3855"/>
        <w:gridCol w:w="1843"/>
        <w:gridCol w:w="3969"/>
      </w:tblGrid>
      <w:tr w:rsidR="00DD77A4" w:rsidRPr="00EA00AE" w:rsidTr="0045062B">
        <w:tc>
          <w:tcPr>
            <w:tcW w:w="506" w:type="dxa"/>
          </w:tcPr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5" w:type="dxa"/>
          </w:tcPr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A00AE">
              <w:rPr>
                <w:rFonts w:ascii="Times New Roman" w:hAnsi="Times New Roman" w:cs="Times New Roman"/>
                <w:b/>
                <w:sz w:val="24"/>
                <w:szCs w:val="24"/>
              </w:rPr>
              <w:t>частия</w:t>
            </w:r>
          </w:p>
        </w:tc>
      </w:tr>
      <w:tr w:rsidR="00DD77A4" w:rsidRPr="00EA00AE" w:rsidTr="0045062B">
        <w:tc>
          <w:tcPr>
            <w:tcW w:w="10173" w:type="dxa"/>
            <w:gridSpan w:val="4"/>
            <w:shd w:val="clear" w:color="auto" w:fill="FFFFFF" w:themeFill="background1"/>
          </w:tcPr>
          <w:p w:rsidR="00DD77A4" w:rsidRPr="00EA00AE" w:rsidRDefault="00DD77A4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054C20" w:rsidRPr="00EA00AE" w:rsidTr="0045062B">
        <w:tc>
          <w:tcPr>
            <w:tcW w:w="506" w:type="dxa"/>
            <w:shd w:val="clear" w:color="auto" w:fill="FFFFFF" w:themeFill="background1"/>
          </w:tcPr>
          <w:p w:rsidR="00054C20" w:rsidRPr="00DD77A4" w:rsidRDefault="00054C20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FFFFFF" w:themeFill="background1"/>
          </w:tcPr>
          <w:p w:rsidR="00054C20" w:rsidRPr="00DD77A4" w:rsidRDefault="007C1B1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40-летию Дзержинского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054C20" w:rsidRPr="00DD77A4" w:rsidRDefault="00C71D2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1B15" w:rsidRPr="004A01CC">
              <w:rPr>
                <w:rFonts w:ascii="Times New Roman" w:hAnsi="Times New Roman" w:cs="Times New Roman"/>
                <w:sz w:val="24"/>
                <w:szCs w:val="24"/>
              </w:rPr>
              <w:t>екабрь 2019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54C20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7C1B15" w:rsidRPr="00DD77A4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20" w:rsidRPr="00EA00AE" w:rsidTr="0045062B">
        <w:tc>
          <w:tcPr>
            <w:tcW w:w="506" w:type="dxa"/>
            <w:shd w:val="clear" w:color="auto" w:fill="FFFFFF" w:themeFill="background1"/>
          </w:tcPr>
          <w:p w:rsidR="00054C20" w:rsidRPr="00DD77A4" w:rsidRDefault="00054C20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shd w:val="clear" w:color="auto" w:fill="FFFFFF" w:themeFill="background1"/>
          </w:tcPr>
          <w:p w:rsidR="00054C20" w:rsidRPr="00DD77A4" w:rsidRDefault="007C1B1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Вокальный конкурс «Голос детс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06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054C20" w:rsidRPr="00DD77A4" w:rsidRDefault="00C71D2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B15" w:rsidRPr="004A01CC">
              <w:rPr>
                <w:rFonts w:ascii="Times New Roman" w:hAnsi="Times New Roman" w:cs="Times New Roman"/>
                <w:sz w:val="24"/>
                <w:szCs w:val="24"/>
              </w:rPr>
              <w:t>прель 2019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54C20" w:rsidRPr="00006455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номинация «Моя семья»</w:t>
            </w:r>
          </w:p>
        </w:tc>
      </w:tr>
      <w:tr w:rsidR="00054C20" w:rsidRPr="00EA00AE" w:rsidTr="0045062B">
        <w:tc>
          <w:tcPr>
            <w:tcW w:w="506" w:type="dxa"/>
            <w:shd w:val="clear" w:color="auto" w:fill="FFFFFF" w:themeFill="background1"/>
          </w:tcPr>
          <w:p w:rsidR="00054C20" w:rsidRPr="00DD77A4" w:rsidRDefault="00054C20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shd w:val="clear" w:color="auto" w:fill="FFFFFF" w:themeFill="background1"/>
          </w:tcPr>
          <w:p w:rsidR="00054C20" w:rsidRPr="00054C20" w:rsidRDefault="002B2D6E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«Живое слово»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054C20" w:rsidRPr="00054C20" w:rsidRDefault="00C71D2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D6E" w:rsidRPr="004A01CC">
              <w:rPr>
                <w:rFonts w:ascii="Times New Roman" w:hAnsi="Times New Roman" w:cs="Times New Roman"/>
                <w:sz w:val="24"/>
                <w:szCs w:val="24"/>
              </w:rPr>
              <w:t>прель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54C20" w:rsidRPr="00054C20" w:rsidRDefault="002B2D6E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74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«Танцующие звездо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C71D29" w:rsidP="0074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арт 2019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F44CCF" w:rsidRDefault="00F44CCF" w:rsidP="00F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F44CCF" w:rsidRDefault="00F44CCF" w:rsidP="00F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«Любимая мама»</w:t>
            </w:r>
          </w:p>
          <w:p w:rsidR="00006455" w:rsidRDefault="00006455" w:rsidP="00F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F44CCF">
              <w:rPr>
                <w:rFonts w:ascii="Times New Roman" w:hAnsi="Times New Roman" w:cs="Times New Roman"/>
                <w:sz w:val="24"/>
                <w:szCs w:val="24"/>
              </w:rPr>
              <w:t>сто (танец «Веселые матросы»)</w:t>
            </w:r>
          </w:p>
          <w:p w:rsidR="00F44CCF" w:rsidRPr="00DD77A4" w:rsidRDefault="00F44CCF" w:rsidP="00F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(танец «Хорошие девчата»)</w:t>
            </w:r>
          </w:p>
        </w:tc>
      </w:tr>
    </w:tbl>
    <w:p w:rsidR="0045062B" w:rsidRPr="0045062B" w:rsidRDefault="0045062B" w:rsidP="0045062B">
      <w:pPr>
        <w:shd w:val="clear" w:color="auto" w:fill="808080" w:themeFill="background1" w:themeFillShade="80"/>
        <w:spacing w:after="0"/>
        <w:rPr>
          <w:sz w:val="4"/>
          <w:szCs w:val="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06"/>
        <w:gridCol w:w="3855"/>
        <w:gridCol w:w="1843"/>
        <w:gridCol w:w="3969"/>
      </w:tblGrid>
      <w:tr w:rsidR="00006455" w:rsidRPr="00EA00AE" w:rsidTr="0045062B">
        <w:tc>
          <w:tcPr>
            <w:tcW w:w="10173" w:type="dxa"/>
            <w:gridSpan w:val="4"/>
            <w:shd w:val="clear" w:color="auto" w:fill="FFFFFF" w:themeFill="background1"/>
          </w:tcPr>
          <w:p w:rsidR="00006455" w:rsidRPr="00EA00AE" w:rsidRDefault="00006455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006455" w:rsidRPr="004A01CC" w:rsidTr="0045062B">
        <w:tc>
          <w:tcPr>
            <w:tcW w:w="506" w:type="dxa"/>
            <w:shd w:val="clear" w:color="auto" w:fill="FFFFFF" w:themeFill="background1"/>
          </w:tcPr>
          <w:p w:rsidR="00006455" w:rsidRPr="004A01CC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4A01CC" w:rsidRDefault="00006455" w:rsidP="004A0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Ежегодный экологический ко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«Яркая экология»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4A01CC" w:rsidRDefault="00006455" w:rsidP="004A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оябрь 2019 </w:t>
            </w:r>
            <w:r w:rsidR="003F4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Pr="004A01CC" w:rsidRDefault="00006455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участника,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Проект «Дети и спорт-будущее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Конкурс-акция «Новогодняя и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рушка. Наряди </w:t>
            </w:r>
            <w:proofErr w:type="spellStart"/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ЯрЁлку</w:t>
            </w:r>
            <w:proofErr w:type="spellEnd"/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3F430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Семья Ушаковых Диплом </w:t>
            </w:r>
            <w:r w:rsidRPr="004A0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Конкурс «Танцующие звездочки»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3F430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арт 2019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4A0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Конкур «Валенки,</w:t>
            </w:r>
            <w:r w:rsidR="00C7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валенки»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3F430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евраль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272B55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сертификатов 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DD77A4" w:rsidRDefault="00006455" w:rsidP="0005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мос как мечта»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DD77A4" w:rsidRDefault="00A47A99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прель 2019</w:t>
            </w:r>
            <w:r w:rsidR="003A71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006455" w:rsidRPr="00EA00AE" w:rsidTr="0045062B">
        <w:tc>
          <w:tcPr>
            <w:tcW w:w="506" w:type="dxa"/>
            <w:shd w:val="clear" w:color="auto" w:fill="FFFFFF" w:themeFill="background1"/>
          </w:tcPr>
          <w:p w:rsidR="00006455" w:rsidRPr="00DD77A4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shd w:val="clear" w:color="auto" w:fill="FFFFFF" w:themeFill="background1"/>
          </w:tcPr>
          <w:p w:rsidR="00006455" w:rsidRPr="00054C20" w:rsidRDefault="00006455" w:rsidP="00054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«Мой мир</w:t>
            </w:r>
            <w:r w:rsidR="00A4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4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детский сад»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006455" w:rsidRPr="00054C20" w:rsidRDefault="00A47A99" w:rsidP="0005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455" w:rsidRPr="004A01CC">
              <w:rPr>
                <w:rFonts w:ascii="Times New Roman" w:hAnsi="Times New Roman" w:cs="Times New Roman"/>
                <w:sz w:val="24"/>
                <w:szCs w:val="24"/>
              </w:rPr>
              <w:t>ентябрь 2019</w:t>
            </w:r>
            <w:r w:rsidR="003A71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969" w:type="dxa"/>
            <w:shd w:val="clear" w:color="auto" w:fill="FFFFFF" w:themeFill="background1"/>
          </w:tcPr>
          <w:p w:rsidR="00006455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06455" w:rsidRPr="002B2D6E" w:rsidRDefault="0000645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45062B" w:rsidRPr="0045062B" w:rsidRDefault="0045062B" w:rsidP="0045062B">
      <w:pPr>
        <w:shd w:val="clear" w:color="auto" w:fill="808080" w:themeFill="background1" w:themeFillShade="80"/>
        <w:spacing w:after="0"/>
        <w:rPr>
          <w:sz w:val="4"/>
          <w:szCs w:val="4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506"/>
        <w:gridCol w:w="4705"/>
        <w:gridCol w:w="1701"/>
        <w:gridCol w:w="3225"/>
        <w:gridCol w:w="36"/>
      </w:tblGrid>
      <w:tr w:rsidR="00054C20" w:rsidRPr="00EA00AE" w:rsidTr="00054C20">
        <w:trPr>
          <w:gridAfter w:val="1"/>
          <w:wAfter w:w="36" w:type="dxa"/>
        </w:trPr>
        <w:tc>
          <w:tcPr>
            <w:tcW w:w="10137" w:type="dxa"/>
            <w:gridSpan w:val="4"/>
          </w:tcPr>
          <w:p w:rsidR="00054C20" w:rsidRPr="00EA00AE" w:rsidRDefault="00054C20" w:rsidP="00F2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054C20" w:rsidRPr="00EA00AE" w:rsidTr="0045062B">
        <w:tc>
          <w:tcPr>
            <w:tcW w:w="506" w:type="dxa"/>
          </w:tcPr>
          <w:p w:rsidR="00054C20" w:rsidRPr="00DD77A4" w:rsidRDefault="0045062B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5" w:type="dxa"/>
          </w:tcPr>
          <w:p w:rsidR="00054C20" w:rsidRPr="00DD77A4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</w:tc>
        <w:tc>
          <w:tcPr>
            <w:tcW w:w="1701" w:type="dxa"/>
          </w:tcPr>
          <w:p w:rsidR="00054C20" w:rsidRPr="00DD77A4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3261" w:type="dxa"/>
            <w:gridSpan w:val="2"/>
          </w:tcPr>
          <w:p w:rsidR="00497544" w:rsidRDefault="007C1B15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497544">
              <w:rPr>
                <w:rFonts w:ascii="Times New Roman" w:hAnsi="Times New Roman" w:cs="Times New Roman"/>
                <w:sz w:val="24"/>
                <w:szCs w:val="24"/>
              </w:rPr>
              <w:t>организатора</w:t>
            </w:r>
          </w:p>
          <w:p w:rsidR="007C1B15" w:rsidRPr="004A01CC" w:rsidRDefault="00497544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="007C1B15" w:rsidRPr="004A01CC">
              <w:rPr>
                <w:rFonts w:ascii="Times New Roman" w:hAnsi="Times New Roman" w:cs="Times New Roman"/>
                <w:sz w:val="24"/>
                <w:szCs w:val="24"/>
              </w:rPr>
              <w:t>участника,</w:t>
            </w:r>
          </w:p>
          <w:p w:rsidR="00054C20" w:rsidRPr="00DD77A4" w:rsidRDefault="007C1B15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054C20" w:rsidRPr="00EA00AE" w:rsidTr="0045062B">
        <w:tc>
          <w:tcPr>
            <w:tcW w:w="506" w:type="dxa"/>
          </w:tcPr>
          <w:p w:rsidR="00054C20" w:rsidRPr="00DD77A4" w:rsidRDefault="0045062B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5" w:type="dxa"/>
          </w:tcPr>
          <w:p w:rsidR="007C1B15" w:rsidRPr="004A01CC" w:rsidRDefault="007C1B15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Проект «Уроки доброты»</w:t>
            </w:r>
          </w:p>
          <w:p w:rsidR="00054C20" w:rsidRPr="00DD77A4" w:rsidRDefault="007C1B15" w:rsidP="007C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(помощь детям, лежащим в детской бол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нице)</w:t>
            </w:r>
          </w:p>
        </w:tc>
        <w:tc>
          <w:tcPr>
            <w:tcW w:w="1701" w:type="dxa"/>
          </w:tcPr>
          <w:p w:rsidR="00054C20" w:rsidRPr="00DD77A4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3261" w:type="dxa"/>
            <w:gridSpan w:val="2"/>
          </w:tcPr>
          <w:p w:rsidR="00054C20" w:rsidRPr="00DD77A4" w:rsidRDefault="007C1B1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54C20" w:rsidRPr="00EA00AE" w:rsidTr="0045062B">
        <w:tc>
          <w:tcPr>
            <w:tcW w:w="506" w:type="dxa"/>
          </w:tcPr>
          <w:p w:rsidR="00054C20" w:rsidRPr="00DD77A4" w:rsidRDefault="0045062B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5" w:type="dxa"/>
          </w:tcPr>
          <w:p w:rsidR="00054C20" w:rsidRPr="00DD77A4" w:rsidRDefault="002B2D6E" w:rsidP="003A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</w:t>
            </w:r>
            <w:r w:rsidR="003A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</w:t>
            </w:r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proofErr w:type="gramEnd"/>
            <w:r w:rsidRPr="004A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ФСК ГТО «Младше всех»</w:t>
            </w:r>
          </w:p>
        </w:tc>
        <w:tc>
          <w:tcPr>
            <w:tcW w:w="1701" w:type="dxa"/>
          </w:tcPr>
          <w:p w:rsidR="00054C20" w:rsidRPr="00DD77A4" w:rsidRDefault="003A717C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3261" w:type="dxa"/>
            <w:gridSpan w:val="2"/>
          </w:tcPr>
          <w:p w:rsidR="001E2FEA" w:rsidRDefault="001E2FEA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отличия:</w:t>
            </w:r>
          </w:p>
          <w:p w:rsidR="003A717C" w:rsidRDefault="002B2D6E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«Серебро»-3 </w:t>
            </w:r>
            <w:proofErr w:type="spellStart"/>
            <w:proofErr w:type="gramStart"/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A0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4C20" w:rsidRPr="00DD77A4" w:rsidRDefault="002B2D6E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CC">
              <w:rPr>
                <w:rFonts w:ascii="Times New Roman" w:hAnsi="Times New Roman" w:cs="Times New Roman"/>
                <w:sz w:val="24"/>
                <w:szCs w:val="24"/>
              </w:rPr>
              <w:t>«бронза»- 2 шт</w:t>
            </w:r>
            <w:r w:rsidR="001E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20" w:rsidRPr="00EA00AE" w:rsidTr="0045062B">
        <w:tc>
          <w:tcPr>
            <w:tcW w:w="506" w:type="dxa"/>
          </w:tcPr>
          <w:p w:rsidR="00054C20" w:rsidRPr="00DD77A4" w:rsidRDefault="0045062B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5" w:type="dxa"/>
          </w:tcPr>
          <w:p w:rsidR="00054C20" w:rsidRPr="00DD77A4" w:rsidRDefault="00C34BAD" w:rsidP="001E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работы по профилактике детского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</w:p>
        </w:tc>
        <w:tc>
          <w:tcPr>
            <w:tcW w:w="1701" w:type="dxa"/>
          </w:tcPr>
          <w:p w:rsidR="00054C20" w:rsidRPr="00DD77A4" w:rsidRDefault="003A717C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4BAD">
              <w:rPr>
                <w:rFonts w:ascii="Times New Roman" w:hAnsi="Times New Roman" w:cs="Times New Roman"/>
                <w:sz w:val="24"/>
                <w:szCs w:val="24"/>
              </w:rPr>
              <w:t>екабрь 2019</w:t>
            </w:r>
          </w:p>
        </w:tc>
        <w:tc>
          <w:tcPr>
            <w:tcW w:w="3261" w:type="dxa"/>
            <w:gridSpan w:val="2"/>
          </w:tcPr>
          <w:p w:rsidR="00054C20" w:rsidRPr="00DD77A4" w:rsidRDefault="000A0385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54C20" w:rsidRPr="00EA00AE" w:rsidTr="0045062B">
        <w:tc>
          <w:tcPr>
            <w:tcW w:w="506" w:type="dxa"/>
          </w:tcPr>
          <w:p w:rsidR="00054C20" w:rsidRPr="00DD77A4" w:rsidRDefault="0045062B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5" w:type="dxa"/>
          </w:tcPr>
          <w:p w:rsidR="00054C20" w:rsidRPr="00DD77A4" w:rsidRDefault="00497544" w:rsidP="001E2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поделок из 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«Чудеса для людей из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нужных вещей»</w:t>
            </w:r>
          </w:p>
        </w:tc>
        <w:tc>
          <w:tcPr>
            <w:tcW w:w="1701" w:type="dxa"/>
          </w:tcPr>
          <w:p w:rsidR="00054C20" w:rsidRPr="00DD77A4" w:rsidRDefault="003A717C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7544">
              <w:rPr>
                <w:rFonts w:ascii="Times New Roman" w:hAnsi="Times New Roman" w:cs="Times New Roman"/>
                <w:sz w:val="24"/>
                <w:szCs w:val="24"/>
              </w:rPr>
              <w:t>оябрь 2019</w:t>
            </w:r>
          </w:p>
        </w:tc>
        <w:tc>
          <w:tcPr>
            <w:tcW w:w="3261" w:type="dxa"/>
            <w:gridSpan w:val="2"/>
          </w:tcPr>
          <w:p w:rsidR="00054C20" w:rsidRPr="00DD77A4" w:rsidRDefault="00497544" w:rsidP="00F2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3530E4" w:rsidRDefault="003530E4" w:rsidP="003530E4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Высокая творческая активность.</w:t>
      </w:r>
    </w:p>
    <w:p w:rsidR="005E20E6" w:rsidRDefault="005E20E6" w:rsidP="00A83E71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2B" w:rsidRPr="0045062B" w:rsidRDefault="007F4F89" w:rsidP="00A83E71">
      <w:pPr>
        <w:spacing w:after="0" w:line="26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F89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45062B" w:rsidRPr="007F4F89">
        <w:rPr>
          <w:rFonts w:ascii="Times New Roman" w:hAnsi="Times New Roman" w:cs="Times New Roman"/>
          <w:b/>
          <w:sz w:val="24"/>
          <w:szCs w:val="24"/>
        </w:rPr>
        <w:t>Другие сведения о творческой активности</w:t>
      </w:r>
      <w:r w:rsidR="001E2FEA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5E20E6" w:rsidRDefault="00006455" w:rsidP="001E2FEA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Благодарность департамента образования мэрии города Ярославля «За активное уч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стие и помощь в организации и проведении вокального конкурса «Голос детства» среди МДОУ Дзержинского района», апрель 2019 г.</w:t>
      </w:r>
    </w:p>
    <w:p w:rsidR="00C34BAD" w:rsidRDefault="00C34BAD" w:rsidP="001E2FEA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Грамота департамента образования мэрии города Ярославля «За организацию масс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 мероприятий для детей «Умные каникулы – 2019»».</w:t>
      </w:r>
    </w:p>
    <w:p w:rsidR="003B0595" w:rsidRDefault="003530E4" w:rsidP="001E2FEA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0595">
        <w:rPr>
          <w:rFonts w:ascii="Times New Roman" w:hAnsi="Times New Roman" w:cs="Times New Roman"/>
          <w:sz w:val="24"/>
          <w:szCs w:val="24"/>
        </w:rPr>
        <w:t>Благодарность территориальной администрации Дзержинского района за активное участие в районном конкурсе «Масленичные куклы – 2019», март 2019 г.</w:t>
      </w:r>
    </w:p>
    <w:p w:rsidR="00497544" w:rsidRDefault="003530E4" w:rsidP="001E2FEA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7544">
        <w:rPr>
          <w:rFonts w:ascii="Times New Roman" w:hAnsi="Times New Roman" w:cs="Times New Roman"/>
          <w:sz w:val="24"/>
          <w:szCs w:val="24"/>
        </w:rPr>
        <w:t xml:space="preserve"> Благодарственное письмо департамента образования мэрии города Ярославля «За о</w:t>
      </w:r>
      <w:r w:rsidR="00497544">
        <w:rPr>
          <w:rFonts w:ascii="Times New Roman" w:hAnsi="Times New Roman" w:cs="Times New Roman"/>
          <w:sz w:val="24"/>
          <w:szCs w:val="24"/>
        </w:rPr>
        <w:t>р</w:t>
      </w:r>
      <w:r w:rsidR="00497544">
        <w:rPr>
          <w:rFonts w:ascii="Times New Roman" w:hAnsi="Times New Roman" w:cs="Times New Roman"/>
          <w:sz w:val="24"/>
          <w:szCs w:val="24"/>
        </w:rPr>
        <w:t>ганизацию и проведение городского фестиваля чтецов «Живое слово», май 2019 г.</w:t>
      </w:r>
    </w:p>
    <w:p w:rsidR="00497544" w:rsidRDefault="003530E4" w:rsidP="001E2FEA">
      <w:pPr>
        <w:spacing w:after="0" w:line="26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97544">
        <w:rPr>
          <w:rFonts w:ascii="Times New Roman" w:hAnsi="Times New Roman" w:cs="Times New Roman"/>
          <w:sz w:val="24"/>
          <w:szCs w:val="24"/>
        </w:rPr>
        <w:t>Благодарственное письмо департамента по физической культуре, спорту и молоде</w:t>
      </w:r>
      <w:r w:rsidR="00497544">
        <w:rPr>
          <w:rFonts w:ascii="Times New Roman" w:hAnsi="Times New Roman" w:cs="Times New Roman"/>
          <w:sz w:val="24"/>
          <w:szCs w:val="24"/>
        </w:rPr>
        <w:t>ж</w:t>
      </w:r>
      <w:r w:rsidR="00497544">
        <w:rPr>
          <w:rFonts w:ascii="Times New Roman" w:hAnsi="Times New Roman" w:cs="Times New Roman"/>
          <w:sz w:val="24"/>
          <w:szCs w:val="24"/>
        </w:rPr>
        <w:t>ной политике Ярославской области за активную помощь в организации спортивного фестиваля «Дети и спорт – будущее России», май 2019 г.</w:t>
      </w:r>
    </w:p>
    <w:p w:rsidR="007C46C4" w:rsidRPr="00006455" w:rsidRDefault="007C46C4" w:rsidP="00894AF9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FB2" w:rsidRPr="00006455" w:rsidRDefault="002E5FB2" w:rsidP="00894AF9">
      <w:pPr>
        <w:spacing w:after="0" w:line="26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FEA" w:rsidRDefault="001E2FEA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1E2FEA" w:rsidRDefault="001E2FEA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1E2FEA" w:rsidRDefault="001E2FEA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1E2FEA" w:rsidRDefault="001E2FEA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1E2FEA" w:rsidRDefault="001E2FEA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7C46C4" w:rsidRDefault="00876BA9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Заведующий МДОУ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Е.В.Смирнова</w:t>
      </w:r>
    </w:p>
    <w:p w:rsidR="00876BA9" w:rsidRDefault="00876BA9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2»</w:t>
      </w:r>
    </w:p>
    <w:p w:rsidR="00876BA9" w:rsidRDefault="00876BA9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F837C9" w:rsidRPr="00765939" w:rsidRDefault="003530E4" w:rsidP="00876BA9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4F8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sectPr w:rsidR="00F837C9" w:rsidRPr="00765939" w:rsidSect="00742AD6"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8D" w:rsidRDefault="00FA5D8D" w:rsidP="00B94F1F">
      <w:pPr>
        <w:spacing w:after="0" w:line="240" w:lineRule="auto"/>
      </w:pPr>
      <w:r>
        <w:separator/>
      </w:r>
    </w:p>
  </w:endnote>
  <w:endnote w:type="continuationSeparator" w:id="0">
    <w:p w:rsidR="00FA5D8D" w:rsidRDefault="00FA5D8D" w:rsidP="00B9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50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742AD6" w:rsidRPr="00B34262" w:rsidRDefault="007E666D">
        <w:pPr>
          <w:pStyle w:val="a7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B34262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742AD6" w:rsidRPr="00B34262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B34262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792264">
          <w:rPr>
            <w:rFonts w:ascii="Times New Roman" w:hAnsi="Times New Roman" w:cs="Times New Roman"/>
            <w:b/>
            <w:noProof/>
            <w:sz w:val="16"/>
            <w:szCs w:val="16"/>
          </w:rPr>
          <w:t>17</w:t>
        </w:r>
        <w:r w:rsidRPr="00B34262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742AD6" w:rsidRDefault="00742A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8D" w:rsidRDefault="00FA5D8D" w:rsidP="00B94F1F">
      <w:pPr>
        <w:spacing w:after="0" w:line="240" w:lineRule="auto"/>
      </w:pPr>
      <w:r>
        <w:separator/>
      </w:r>
    </w:p>
  </w:footnote>
  <w:footnote w:type="continuationSeparator" w:id="0">
    <w:p w:rsidR="00FA5D8D" w:rsidRDefault="00FA5D8D" w:rsidP="00B9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34E"/>
    <w:multiLevelType w:val="hybridMultilevel"/>
    <w:tmpl w:val="CBFAAAD8"/>
    <w:lvl w:ilvl="0" w:tplc="04190013">
      <w:start w:val="1"/>
      <w:numFmt w:val="upperRoman"/>
      <w:lvlText w:val="%1."/>
      <w:lvlJc w:val="right"/>
      <w:pPr>
        <w:ind w:left="905" w:hanging="360"/>
      </w:p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0AFB6505"/>
    <w:multiLevelType w:val="multilevel"/>
    <w:tmpl w:val="9766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2352FB"/>
    <w:multiLevelType w:val="multilevel"/>
    <w:tmpl w:val="81D68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D72AC6"/>
    <w:multiLevelType w:val="multilevel"/>
    <w:tmpl w:val="22B61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524B3B"/>
    <w:multiLevelType w:val="hybridMultilevel"/>
    <w:tmpl w:val="8CB8E02E"/>
    <w:lvl w:ilvl="0" w:tplc="75F225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459D"/>
    <w:multiLevelType w:val="hybridMultilevel"/>
    <w:tmpl w:val="65886AE8"/>
    <w:lvl w:ilvl="0" w:tplc="27648F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B3F"/>
    <w:multiLevelType w:val="hybridMultilevel"/>
    <w:tmpl w:val="660C56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07111"/>
    <w:multiLevelType w:val="hybridMultilevel"/>
    <w:tmpl w:val="B79426B8"/>
    <w:lvl w:ilvl="0" w:tplc="026EAA2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8">
    <w:nsid w:val="40AA05FA"/>
    <w:multiLevelType w:val="hybridMultilevel"/>
    <w:tmpl w:val="A2ECD2D0"/>
    <w:lvl w:ilvl="0" w:tplc="880223E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D7554"/>
    <w:multiLevelType w:val="hybridMultilevel"/>
    <w:tmpl w:val="39E2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A2229"/>
    <w:multiLevelType w:val="hybridMultilevel"/>
    <w:tmpl w:val="24B482F2"/>
    <w:lvl w:ilvl="0" w:tplc="7C9A7C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6E94"/>
    <w:multiLevelType w:val="hybridMultilevel"/>
    <w:tmpl w:val="4C861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E02D6"/>
    <w:multiLevelType w:val="hybridMultilevel"/>
    <w:tmpl w:val="06D4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033E4"/>
    <w:multiLevelType w:val="hybridMultilevel"/>
    <w:tmpl w:val="FB26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E6F05"/>
    <w:multiLevelType w:val="hybridMultilevel"/>
    <w:tmpl w:val="04A0C9A4"/>
    <w:lvl w:ilvl="0" w:tplc="C42E9A90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6">
    <w:nsid w:val="66DB3D32"/>
    <w:multiLevelType w:val="hybridMultilevel"/>
    <w:tmpl w:val="E19E195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0173D"/>
    <w:multiLevelType w:val="multilevel"/>
    <w:tmpl w:val="217E2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94F47CD"/>
    <w:multiLevelType w:val="multilevel"/>
    <w:tmpl w:val="425AF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55874F5"/>
    <w:multiLevelType w:val="multilevel"/>
    <w:tmpl w:val="5BE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F8D15E2"/>
    <w:multiLevelType w:val="multilevel"/>
    <w:tmpl w:val="055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18"/>
  </w:num>
  <w:num w:numId="12">
    <w:abstractNumId w:val="4"/>
  </w:num>
  <w:num w:numId="13">
    <w:abstractNumId w:val="16"/>
  </w:num>
  <w:num w:numId="14">
    <w:abstractNumId w:val="0"/>
  </w:num>
  <w:num w:numId="15">
    <w:abstractNumId w:val="6"/>
  </w:num>
  <w:num w:numId="16">
    <w:abstractNumId w:val="19"/>
  </w:num>
  <w:num w:numId="17">
    <w:abstractNumId w:val="2"/>
  </w:num>
  <w:num w:numId="18">
    <w:abstractNumId w:val="11"/>
  </w:num>
  <w:num w:numId="19">
    <w:abstractNumId w:val="7"/>
  </w:num>
  <w:num w:numId="20">
    <w:abstractNumId w:val="15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E8B"/>
    <w:rsid w:val="00003884"/>
    <w:rsid w:val="00004DD5"/>
    <w:rsid w:val="00006455"/>
    <w:rsid w:val="000369FB"/>
    <w:rsid w:val="0004372B"/>
    <w:rsid w:val="00045650"/>
    <w:rsid w:val="00046035"/>
    <w:rsid w:val="00052D6C"/>
    <w:rsid w:val="000534CB"/>
    <w:rsid w:val="00054C20"/>
    <w:rsid w:val="000607FC"/>
    <w:rsid w:val="00065F67"/>
    <w:rsid w:val="000831C6"/>
    <w:rsid w:val="00090DDC"/>
    <w:rsid w:val="000948E9"/>
    <w:rsid w:val="00096F17"/>
    <w:rsid w:val="000A0385"/>
    <w:rsid w:val="000A73FE"/>
    <w:rsid w:val="000B6698"/>
    <w:rsid w:val="000C636F"/>
    <w:rsid w:val="000D3C0C"/>
    <w:rsid w:val="000D544E"/>
    <w:rsid w:val="000E2CA5"/>
    <w:rsid w:val="000E58CC"/>
    <w:rsid w:val="000E5C9E"/>
    <w:rsid w:val="000F1480"/>
    <w:rsid w:val="000F1B7D"/>
    <w:rsid w:val="00101B6C"/>
    <w:rsid w:val="001043CC"/>
    <w:rsid w:val="00110E5F"/>
    <w:rsid w:val="001153BE"/>
    <w:rsid w:val="00123523"/>
    <w:rsid w:val="00127B6E"/>
    <w:rsid w:val="00132852"/>
    <w:rsid w:val="001372DC"/>
    <w:rsid w:val="00141CAD"/>
    <w:rsid w:val="00142073"/>
    <w:rsid w:val="00142906"/>
    <w:rsid w:val="00142B55"/>
    <w:rsid w:val="001433E5"/>
    <w:rsid w:val="00143B07"/>
    <w:rsid w:val="0016054C"/>
    <w:rsid w:val="00160590"/>
    <w:rsid w:val="00161094"/>
    <w:rsid w:val="001774C3"/>
    <w:rsid w:val="00182E7B"/>
    <w:rsid w:val="00183A38"/>
    <w:rsid w:val="00184326"/>
    <w:rsid w:val="001844ED"/>
    <w:rsid w:val="001849DE"/>
    <w:rsid w:val="00185E31"/>
    <w:rsid w:val="00194C5B"/>
    <w:rsid w:val="00197B5B"/>
    <w:rsid w:val="001A261D"/>
    <w:rsid w:val="001A651E"/>
    <w:rsid w:val="001B1EC3"/>
    <w:rsid w:val="001B6E99"/>
    <w:rsid w:val="001C259F"/>
    <w:rsid w:val="001C622D"/>
    <w:rsid w:val="001C6726"/>
    <w:rsid w:val="001D320A"/>
    <w:rsid w:val="001E1B20"/>
    <w:rsid w:val="001E2FEA"/>
    <w:rsid w:val="001E57A3"/>
    <w:rsid w:val="001F4509"/>
    <w:rsid w:val="001F5898"/>
    <w:rsid w:val="00212AB2"/>
    <w:rsid w:val="00216301"/>
    <w:rsid w:val="002178D6"/>
    <w:rsid w:val="0022487D"/>
    <w:rsid w:val="00246345"/>
    <w:rsid w:val="00246F0F"/>
    <w:rsid w:val="00250A34"/>
    <w:rsid w:val="002513CB"/>
    <w:rsid w:val="00255284"/>
    <w:rsid w:val="00256979"/>
    <w:rsid w:val="0026648F"/>
    <w:rsid w:val="002666FB"/>
    <w:rsid w:val="00272B55"/>
    <w:rsid w:val="002744E4"/>
    <w:rsid w:val="00276B4E"/>
    <w:rsid w:val="00276D39"/>
    <w:rsid w:val="00284025"/>
    <w:rsid w:val="00291BF7"/>
    <w:rsid w:val="00296DB6"/>
    <w:rsid w:val="002A4098"/>
    <w:rsid w:val="002A4E6C"/>
    <w:rsid w:val="002A6F1B"/>
    <w:rsid w:val="002A6FC4"/>
    <w:rsid w:val="002A7A42"/>
    <w:rsid w:val="002B2D6E"/>
    <w:rsid w:val="002B4CA2"/>
    <w:rsid w:val="002B6BA8"/>
    <w:rsid w:val="002E48B0"/>
    <w:rsid w:val="002E5FB2"/>
    <w:rsid w:val="002F05A8"/>
    <w:rsid w:val="002F0D38"/>
    <w:rsid w:val="00303044"/>
    <w:rsid w:val="00304E44"/>
    <w:rsid w:val="00307FD8"/>
    <w:rsid w:val="00330DAC"/>
    <w:rsid w:val="00337394"/>
    <w:rsid w:val="00352854"/>
    <w:rsid w:val="003530E4"/>
    <w:rsid w:val="0035358F"/>
    <w:rsid w:val="00355199"/>
    <w:rsid w:val="0035682E"/>
    <w:rsid w:val="00364411"/>
    <w:rsid w:val="00364F8E"/>
    <w:rsid w:val="003739EB"/>
    <w:rsid w:val="003749BF"/>
    <w:rsid w:val="00376DE6"/>
    <w:rsid w:val="003771E5"/>
    <w:rsid w:val="003859C6"/>
    <w:rsid w:val="00390094"/>
    <w:rsid w:val="00397F2C"/>
    <w:rsid w:val="003A0281"/>
    <w:rsid w:val="003A717C"/>
    <w:rsid w:val="003A78EE"/>
    <w:rsid w:val="003B0595"/>
    <w:rsid w:val="003B24C1"/>
    <w:rsid w:val="003C0219"/>
    <w:rsid w:val="003C1DBE"/>
    <w:rsid w:val="003D097E"/>
    <w:rsid w:val="003D714E"/>
    <w:rsid w:val="003E0776"/>
    <w:rsid w:val="003E0ABF"/>
    <w:rsid w:val="003E3034"/>
    <w:rsid w:val="003E7665"/>
    <w:rsid w:val="003F4309"/>
    <w:rsid w:val="003F466B"/>
    <w:rsid w:val="00402C01"/>
    <w:rsid w:val="004045FA"/>
    <w:rsid w:val="00410608"/>
    <w:rsid w:val="004134BF"/>
    <w:rsid w:val="0042005F"/>
    <w:rsid w:val="0042169E"/>
    <w:rsid w:val="0042599E"/>
    <w:rsid w:val="0042703A"/>
    <w:rsid w:val="004274F5"/>
    <w:rsid w:val="00427B66"/>
    <w:rsid w:val="00431D9B"/>
    <w:rsid w:val="004322E0"/>
    <w:rsid w:val="00432884"/>
    <w:rsid w:val="00436CFE"/>
    <w:rsid w:val="00447E8B"/>
    <w:rsid w:val="0045062B"/>
    <w:rsid w:val="00460FAA"/>
    <w:rsid w:val="004659B1"/>
    <w:rsid w:val="00470791"/>
    <w:rsid w:val="004726E9"/>
    <w:rsid w:val="00481037"/>
    <w:rsid w:val="00482866"/>
    <w:rsid w:val="00486515"/>
    <w:rsid w:val="00497544"/>
    <w:rsid w:val="00497966"/>
    <w:rsid w:val="004A01CC"/>
    <w:rsid w:val="004B4B53"/>
    <w:rsid w:val="004B6072"/>
    <w:rsid w:val="004C090D"/>
    <w:rsid w:val="004C186C"/>
    <w:rsid w:val="004D1EBC"/>
    <w:rsid w:val="004D5750"/>
    <w:rsid w:val="004E1A29"/>
    <w:rsid w:val="005032AA"/>
    <w:rsid w:val="005117E5"/>
    <w:rsid w:val="005118F7"/>
    <w:rsid w:val="0051261A"/>
    <w:rsid w:val="00512D7C"/>
    <w:rsid w:val="00513C81"/>
    <w:rsid w:val="0051470E"/>
    <w:rsid w:val="00526D9E"/>
    <w:rsid w:val="00530327"/>
    <w:rsid w:val="00540114"/>
    <w:rsid w:val="00542A03"/>
    <w:rsid w:val="005450D5"/>
    <w:rsid w:val="00546186"/>
    <w:rsid w:val="005501A2"/>
    <w:rsid w:val="005507A5"/>
    <w:rsid w:val="005634EA"/>
    <w:rsid w:val="0056483F"/>
    <w:rsid w:val="00565962"/>
    <w:rsid w:val="00572D68"/>
    <w:rsid w:val="00577EF5"/>
    <w:rsid w:val="00580425"/>
    <w:rsid w:val="00580867"/>
    <w:rsid w:val="005860A7"/>
    <w:rsid w:val="005928F9"/>
    <w:rsid w:val="00592AF8"/>
    <w:rsid w:val="0059564C"/>
    <w:rsid w:val="005A1C77"/>
    <w:rsid w:val="005A475E"/>
    <w:rsid w:val="005A5D36"/>
    <w:rsid w:val="005B2697"/>
    <w:rsid w:val="005C1741"/>
    <w:rsid w:val="005C1AE4"/>
    <w:rsid w:val="005C4419"/>
    <w:rsid w:val="005D68EE"/>
    <w:rsid w:val="005E20E6"/>
    <w:rsid w:val="005E26BC"/>
    <w:rsid w:val="005E7978"/>
    <w:rsid w:val="005E7C58"/>
    <w:rsid w:val="005E7FDC"/>
    <w:rsid w:val="005F2E29"/>
    <w:rsid w:val="005F376A"/>
    <w:rsid w:val="005F4C90"/>
    <w:rsid w:val="005F4ECD"/>
    <w:rsid w:val="00604617"/>
    <w:rsid w:val="0061231E"/>
    <w:rsid w:val="00624074"/>
    <w:rsid w:val="006264C3"/>
    <w:rsid w:val="00637A2A"/>
    <w:rsid w:val="00650CB0"/>
    <w:rsid w:val="0065369B"/>
    <w:rsid w:val="00653A6E"/>
    <w:rsid w:val="00655235"/>
    <w:rsid w:val="006609CD"/>
    <w:rsid w:val="00663D79"/>
    <w:rsid w:val="00674CAF"/>
    <w:rsid w:val="0068205F"/>
    <w:rsid w:val="00684F30"/>
    <w:rsid w:val="00686DC4"/>
    <w:rsid w:val="00694DC6"/>
    <w:rsid w:val="006A4B60"/>
    <w:rsid w:val="006B24AD"/>
    <w:rsid w:val="006C15DB"/>
    <w:rsid w:val="006C360B"/>
    <w:rsid w:val="006C7348"/>
    <w:rsid w:val="006C79E2"/>
    <w:rsid w:val="006D3AC6"/>
    <w:rsid w:val="006D6066"/>
    <w:rsid w:val="006F13B8"/>
    <w:rsid w:val="006F4D11"/>
    <w:rsid w:val="0070157B"/>
    <w:rsid w:val="00703EEC"/>
    <w:rsid w:val="007222E0"/>
    <w:rsid w:val="00726C40"/>
    <w:rsid w:val="007319D4"/>
    <w:rsid w:val="00733FB4"/>
    <w:rsid w:val="00740F0F"/>
    <w:rsid w:val="00742AD6"/>
    <w:rsid w:val="00743761"/>
    <w:rsid w:val="007450AC"/>
    <w:rsid w:val="0074757A"/>
    <w:rsid w:val="00751CC8"/>
    <w:rsid w:val="007547C6"/>
    <w:rsid w:val="00765939"/>
    <w:rsid w:val="00775B99"/>
    <w:rsid w:val="00784955"/>
    <w:rsid w:val="00785E6D"/>
    <w:rsid w:val="00787D91"/>
    <w:rsid w:val="00792264"/>
    <w:rsid w:val="00792AF4"/>
    <w:rsid w:val="00792B35"/>
    <w:rsid w:val="00793508"/>
    <w:rsid w:val="00794908"/>
    <w:rsid w:val="007949E2"/>
    <w:rsid w:val="007A318A"/>
    <w:rsid w:val="007A4ACB"/>
    <w:rsid w:val="007A525D"/>
    <w:rsid w:val="007A5BB4"/>
    <w:rsid w:val="007C1B15"/>
    <w:rsid w:val="007C46C4"/>
    <w:rsid w:val="007D028C"/>
    <w:rsid w:val="007D223C"/>
    <w:rsid w:val="007D3436"/>
    <w:rsid w:val="007D507A"/>
    <w:rsid w:val="007D5962"/>
    <w:rsid w:val="007D602B"/>
    <w:rsid w:val="007D6924"/>
    <w:rsid w:val="007E07A9"/>
    <w:rsid w:val="007E662F"/>
    <w:rsid w:val="007E666D"/>
    <w:rsid w:val="007F20A1"/>
    <w:rsid w:val="007F4F89"/>
    <w:rsid w:val="00801688"/>
    <w:rsid w:val="0080503C"/>
    <w:rsid w:val="00807B36"/>
    <w:rsid w:val="00823036"/>
    <w:rsid w:val="00842FAA"/>
    <w:rsid w:val="008553AA"/>
    <w:rsid w:val="00855A91"/>
    <w:rsid w:val="00855BAD"/>
    <w:rsid w:val="008617F2"/>
    <w:rsid w:val="008653EF"/>
    <w:rsid w:val="00867959"/>
    <w:rsid w:val="00867BAB"/>
    <w:rsid w:val="00871C8B"/>
    <w:rsid w:val="008720BF"/>
    <w:rsid w:val="00872A3E"/>
    <w:rsid w:val="00876BA9"/>
    <w:rsid w:val="008850A6"/>
    <w:rsid w:val="00894AF9"/>
    <w:rsid w:val="008962D0"/>
    <w:rsid w:val="008A33E4"/>
    <w:rsid w:val="008A75A2"/>
    <w:rsid w:val="008B0B52"/>
    <w:rsid w:val="008B19D8"/>
    <w:rsid w:val="008C614A"/>
    <w:rsid w:val="008D1D8A"/>
    <w:rsid w:val="008D306C"/>
    <w:rsid w:val="008D4618"/>
    <w:rsid w:val="008E4305"/>
    <w:rsid w:val="008E480B"/>
    <w:rsid w:val="008E52A5"/>
    <w:rsid w:val="008E58A8"/>
    <w:rsid w:val="008E5AA3"/>
    <w:rsid w:val="008E6EEC"/>
    <w:rsid w:val="008F4B13"/>
    <w:rsid w:val="008F5C1C"/>
    <w:rsid w:val="00932E89"/>
    <w:rsid w:val="009336F7"/>
    <w:rsid w:val="00934EDB"/>
    <w:rsid w:val="00936CBA"/>
    <w:rsid w:val="00942F94"/>
    <w:rsid w:val="009450F6"/>
    <w:rsid w:val="00952408"/>
    <w:rsid w:val="00956E87"/>
    <w:rsid w:val="00957594"/>
    <w:rsid w:val="009630CD"/>
    <w:rsid w:val="00963CDF"/>
    <w:rsid w:val="0097422B"/>
    <w:rsid w:val="00977001"/>
    <w:rsid w:val="00982CB2"/>
    <w:rsid w:val="00983726"/>
    <w:rsid w:val="00987B36"/>
    <w:rsid w:val="0099592C"/>
    <w:rsid w:val="00997BD7"/>
    <w:rsid w:val="009A00A5"/>
    <w:rsid w:val="009A2955"/>
    <w:rsid w:val="009B1C95"/>
    <w:rsid w:val="009B61F1"/>
    <w:rsid w:val="009B6DC8"/>
    <w:rsid w:val="009B7BD8"/>
    <w:rsid w:val="009C055F"/>
    <w:rsid w:val="009C182D"/>
    <w:rsid w:val="009C1FEC"/>
    <w:rsid w:val="009C247D"/>
    <w:rsid w:val="009C7F75"/>
    <w:rsid w:val="009D0075"/>
    <w:rsid w:val="009D416B"/>
    <w:rsid w:val="009D4D1C"/>
    <w:rsid w:val="009E2E5A"/>
    <w:rsid w:val="009E3246"/>
    <w:rsid w:val="009E4582"/>
    <w:rsid w:val="009F68B6"/>
    <w:rsid w:val="00A0452B"/>
    <w:rsid w:val="00A054A3"/>
    <w:rsid w:val="00A1363C"/>
    <w:rsid w:val="00A23EEC"/>
    <w:rsid w:val="00A41DF9"/>
    <w:rsid w:val="00A47A99"/>
    <w:rsid w:val="00A503BD"/>
    <w:rsid w:val="00A514D9"/>
    <w:rsid w:val="00A529F3"/>
    <w:rsid w:val="00A54EEB"/>
    <w:rsid w:val="00A57BC8"/>
    <w:rsid w:val="00A75D80"/>
    <w:rsid w:val="00A7724F"/>
    <w:rsid w:val="00A83E71"/>
    <w:rsid w:val="00A84A1A"/>
    <w:rsid w:val="00A86BDD"/>
    <w:rsid w:val="00A8776D"/>
    <w:rsid w:val="00A87F8E"/>
    <w:rsid w:val="00A9209C"/>
    <w:rsid w:val="00A93A55"/>
    <w:rsid w:val="00A9472B"/>
    <w:rsid w:val="00AA05BB"/>
    <w:rsid w:val="00AA23A7"/>
    <w:rsid w:val="00AA637F"/>
    <w:rsid w:val="00AA7D7F"/>
    <w:rsid w:val="00AC4D3A"/>
    <w:rsid w:val="00AD39B3"/>
    <w:rsid w:val="00AD753F"/>
    <w:rsid w:val="00AE29A2"/>
    <w:rsid w:val="00AE4DDB"/>
    <w:rsid w:val="00AF2478"/>
    <w:rsid w:val="00AF48B7"/>
    <w:rsid w:val="00AF5B50"/>
    <w:rsid w:val="00B0197A"/>
    <w:rsid w:val="00B047D8"/>
    <w:rsid w:val="00B07186"/>
    <w:rsid w:val="00B10777"/>
    <w:rsid w:val="00B171CA"/>
    <w:rsid w:val="00B226C3"/>
    <w:rsid w:val="00B22E6A"/>
    <w:rsid w:val="00B272B7"/>
    <w:rsid w:val="00B301F4"/>
    <w:rsid w:val="00B34262"/>
    <w:rsid w:val="00B34F07"/>
    <w:rsid w:val="00B51918"/>
    <w:rsid w:val="00B53DC6"/>
    <w:rsid w:val="00B56129"/>
    <w:rsid w:val="00B76BA3"/>
    <w:rsid w:val="00B837BC"/>
    <w:rsid w:val="00B94F1F"/>
    <w:rsid w:val="00BA04BE"/>
    <w:rsid w:val="00BA2D3F"/>
    <w:rsid w:val="00BB3F2B"/>
    <w:rsid w:val="00BC4296"/>
    <w:rsid w:val="00BC6B38"/>
    <w:rsid w:val="00BD304B"/>
    <w:rsid w:val="00BE5956"/>
    <w:rsid w:val="00BE6C41"/>
    <w:rsid w:val="00BF2C4D"/>
    <w:rsid w:val="00BF3424"/>
    <w:rsid w:val="00BF5288"/>
    <w:rsid w:val="00BF7216"/>
    <w:rsid w:val="00C10CDC"/>
    <w:rsid w:val="00C17D6C"/>
    <w:rsid w:val="00C2136D"/>
    <w:rsid w:val="00C24C47"/>
    <w:rsid w:val="00C279A4"/>
    <w:rsid w:val="00C320F8"/>
    <w:rsid w:val="00C34BAD"/>
    <w:rsid w:val="00C5060B"/>
    <w:rsid w:val="00C6171B"/>
    <w:rsid w:val="00C668C1"/>
    <w:rsid w:val="00C71A7E"/>
    <w:rsid w:val="00C71D29"/>
    <w:rsid w:val="00C7383C"/>
    <w:rsid w:val="00C8152D"/>
    <w:rsid w:val="00C8212A"/>
    <w:rsid w:val="00C84406"/>
    <w:rsid w:val="00C85C91"/>
    <w:rsid w:val="00C928B3"/>
    <w:rsid w:val="00C95B6A"/>
    <w:rsid w:val="00CA0E2B"/>
    <w:rsid w:val="00CA54E2"/>
    <w:rsid w:val="00CA6966"/>
    <w:rsid w:val="00CB1DF1"/>
    <w:rsid w:val="00CB2264"/>
    <w:rsid w:val="00CB2580"/>
    <w:rsid w:val="00CB5FF1"/>
    <w:rsid w:val="00CC0E83"/>
    <w:rsid w:val="00CD286B"/>
    <w:rsid w:val="00CD35B6"/>
    <w:rsid w:val="00CD4247"/>
    <w:rsid w:val="00CD7379"/>
    <w:rsid w:val="00CE235B"/>
    <w:rsid w:val="00CE74B6"/>
    <w:rsid w:val="00CF2582"/>
    <w:rsid w:val="00CF306E"/>
    <w:rsid w:val="00CF54D1"/>
    <w:rsid w:val="00CF5B25"/>
    <w:rsid w:val="00CF6FE5"/>
    <w:rsid w:val="00D01F3D"/>
    <w:rsid w:val="00D032F7"/>
    <w:rsid w:val="00D10FDF"/>
    <w:rsid w:val="00D27E0D"/>
    <w:rsid w:val="00D301D1"/>
    <w:rsid w:val="00D403FD"/>
    <w:rsid w:val="00D44319"/>
    <w:rsid w:val="00D45015"/>
    <w:rsid w:val="00D52E8A"/>
    <w:rsid w:val="00D56446"/>
    <w:rsid w:val="00D644E4"/>
    <w:rsid w:val="00D64F1F"/>
    <w:rsid w:val="00D706F3"/>
    <w:rsid w:val="00D75B4A"/>
    <w:rsid w:val="00D93D8E"/>
    <w:rsid w:val="00DA0B43"/>
    <w:rsid w:val="00DA64B3"/>
    <w:rsid w:val="00DC3DD3"/>
    <w:rsid w:val="00DC7BCC"/>
    <w:rsid w:val="00DD0D07"/>
    <w:rsid w:val="00DD2FBB"/>
    <w:rsid w:val="00DD77A4"/>
    <w:rsid w:val="00DF1E02"/>
    <w:rsid w:val="00E02798"/>
    <w:rsid w:val="00E03511"/>
    <w:rsid w:val="00E04FB3"/>
    <w:rsid w:val="00E06775"/>
    <w:rsid w:val="00E22293"/>
    <w:rsid w:val="00E2485A"/>
    <w:rsid w:val="00E25807"/>
    <w:rsid w:val="00E32FC0"/>
    <w:rsid w:val="00E34ECB"/>
    <w:rsid w:val="00E374E3"/>
    <w:rsid w:val="00E61AD2"/>
    <w:rsid w:val="00E70D0A"/>
    <w:rsid w:val="00E74624"/>
    <w:rsid w:val="00E77570"/>
    <w:rsid w:val="00E81AC1"/>
    <w:rsid w:val="00E85C6F"/>
    <w:rsid w:val="00E87BE7"/>
    <w:rsid w:val="00E96178"/>
    <w:rsid w:val="00EA00AE"/>
    <w:rsid w:val="00EA1816"/>
    <w:rsid w:val="00EB3A4A"/>
    <w:rsid w:val="00EB48B9"/>
    <w:rsid w:val="00EC1235"/>
    <w:rsid w:val="00ED04F6"/>
    <w:rsid w:val="00ED0753"/>
    <w:rsid w:val="00ED42BF"/>
    <w:rsid w:val="00ED7AF0"/>
    <w:rsid w:val="00EE2CBF"/>
    <w:rsid w:val="00EF3366"/>
    <w:rsid w:val="00F03C1A"/>
    <w:rsid w:val="00F04EB3"/>
    <w:rsid w:val="00F247DC"/>
    <w:rsid w:val="00F259CE"/>
    <w:rsid w:val="00F30855"/>
    <w:rsid w:val="00F327CB"/>
    <w:rsid w:val="00F33B3D"/>
    <w:rsid w:val="00F37CBC"/>
    <w:rsid w:val="00F400C3"/>
    <w:rsid w:val="00F40BCD"/>
    <w:rsid w:val="00F43E6C"/>
    <w:rsid w:val="00F44CCF"/>
    <w:rsid w:val="00F50919"/>
    <w:rsid w:val="00F51565"/>
    <w:rsid w:val="00F51FA0"/>
    <w:rsid w:val="00F61DF8"/>
    <w:rsid w:val="00F83384"/>
    <w:rsid w:val="00F837C9"/>
    <w:rsid w:val="00F8468B"/>
    <w:rsid w:val="00F86F83"/>
    <w:rsid w:val="00F87FF8"/>
    <w:rsid w:val="00F91926"/>
    <w:rsid w:val="00F941F9"/>
    <w:rsid w:val="00F94751"/>
    <w:rsid w:val="00F966A4"/>
    <w:rsid w:val="00F97770"/>
    <w:rsid w:val="00FA0F3F"/>
    <w:rsid w:val="00FA5D8D"/>
    <w:rsid w:val="00FB1373"/>
    <w:rsid w:val="00FB24E8"/>
    <w:rsid w:val="00FB423F"/>
    <w:rsid w:val="00FC2A50"/>
    <w:rsid w:val="00FC327E"/>
    <w:rsid w:val="00FC6A88"/>
    <w:rsid w:val="00FD1315"/>
    <w:rsid w:val="00FD3231"/>
    <w:rsid w:val="00FD3689"/>
    <w:rsid w:val="00FE4B03"/>
    <w:rsid w:val="00FE793C"/>
    <w:rsid w:val="00FF13D1"/>
    <w:rsid w:val="00FF1587"/>
    <w:rsid w:val="00FF1B8C"/>
    <w:rsid w:val="00FF2B8C"/>
    <w:rsid w:val="00FF3138"/>
    <w:rsid w:val="00FF7156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4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F1F"/>
  </w:style>
  <w:style w:type="paragraph" w:styleId="a7">
    <w:name w:val="footer"/>
    <w:basedOn w:val="a"/>
    <w:link w:val="a8"/>
    <w:uiPriority w:val="99"/>
    <w:unhideWhenUsed/>
    <w:rsid w:val="00B9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F1F"/>
  </w:style>
  <w:style w:type="paragraph" w:styleId="a9">
    <w:name w:val="Balloon Text"/>
    <w:basedOn w:val="a"/>
    <w:link w:val="aa"/>
    <w:uiPriority w:val="99"/>
    <w:semiHidden/>
    <w:unhideWhenUsed/>
    <w:rsid w:val="003E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4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F1F"/>
  </w:style>
  <w:style w:type="paragraph" w:styleId="a7">
    <w:name w:val="footer"/>
    <w:basedOn w:val="a"/>
    <w:link w:val="a8"/>
    <w:uiPriority w:val="99"/>
    <w:unhideWhenUsed/>
    <w:rsid w:val="00B9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F1F"/>
  </w:style>
  <w:style w:type="paragraph" w:styleId="a9">
    <w:name w:val="Balloon Text"/>
    <w:basedOn w:val="a"/>
    <w:link w:val="aa"/>
    <w:uiPriority w:val="99"/>
    <w:semiHidden/>
    <w:unhideWhenUsed/>
    <w:rsid w:val="003E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/Relationships>
</file>

<file path=word/charts/_rels/chart1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2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3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_rels/chart4.xml.rels><?xml version="1.0" encoding="UTF-8" standalone="yes" ?><Relationships xmlns="http://schemas.openxmlformats.org/package/2006/relationships"><Relationship Id="rId1" Target="NULL" TargetMode="External" Type="http://schemas.openxmlformats.org/officeDocument/2006/relationships/oleObject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00"/>
            </a:pPr>
            <a:r>
              <a:rPr lang="ru-RU" sz="800" b="1" i="0" baseline="0">
                <a:effectLst/>
                <a:latin typeface="Times New Roman" pitchFamily="18" charset="0"/>
                <a:cs typeface="Times New Roman" pitchFamily="18" charset="0"/>
              </a:rPr>
              <a:t>Образовательный уровень педагогического коллектива</a:t>
            </a:r>
            <a:endParaRPr lang="ru-RU" sz="8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87888709651663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0.75000000000000044</c:v>
                </c:pt>
                <c:pt idx="1">
                  <c:v>0.25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7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Квалификационный уровень педагогического коллектива</a:t>
            </a:r>
            <a:endParaRPr lang="ru-RU" sz="105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0.53125</c:v>
                </c:pt>
                <c:pt idx="2">
                  <c:v>0.125</c:v>
                </c:pt>
                <c:pt idx="3">
                  <c:v>9.3750000000000097E-2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303934104606651"/>
          <c:y val="0.45635847003771057"/>
          <c:w val="0.34787569038631122"/>
          <c:h val="0.53898998465329573"/>
        </c:manualLayout>
      </c:layout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Освоение ООП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успешное освоение ООП</c:v>
                </c:pt>
                <c:pt idx="1">
                  <c:v>трудности в освоении ООП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0.81518151815181561</c:v>
                </c:pt>
                <c:pt idx="1">
                  <c:v>0.18481848184818503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Уровень школьной готовности</a:t>
            </a:r>
          </a:p>
          <a:p>
            <a:pPr>
              <a:defRPr sz="1100"/>
            </a:pPr>
            <a:endParaRPr lang="ru-RU" sz="1100"/>
          </a:p>
        </c:rich>
      </c:tx>
    </c:title>
    <c:view3D>
      <c:rotX val="0"/>
      <c:rotY val="10"/>
      <c:perspective val="30"/>
    </c:view3D>
    <c:plotArea>
      <c:layout>
        <c:manualLayout>
          <c:layoutTarget val="inner"/>
          <c:xMode val="edge"/>
          <c:yMode val="edge"/>
          <c:x val="0.14220147996555887"/>
          <c:y val="0.16373785404176144"/>
          <c:w val="0.70724596146751062"/>
          <c:h val="0.5254411939462704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сен.18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0.32000000000000023</c:v>
                </c:pt>
                <c:pt idx="1">
                  <c:v>0.1800000000000001</c:v>
                </c:pt>
                <c:pt idx="2">
                  <c:v>0.1</c:v>
                </c:pt>
                <c:pt idx="3">
                  <c:v>7.0000000000000021E-2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май.19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cat>
            <c:strRef>
              <c:f>Лист1!$A$2:$A$6</c:f>
              <c:strCache>
                <c:ptCount val="5"/>
                <c:pt idx="0">
                  <c:v>низкий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4.0000000000000022E-2</c:v>
                </c:pt>
                <c:pt idx="1">
                  <c:v>2.0000000000000011E-2</c:v>
                </c:pt>
                <c:pt idx="2">
                  <c:v>6.0000000000000032E-2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shape val="box"/>
        <c:axId val="92726400"/>
        <c:axId val="92727936"/>
        <c:axId val="0"/>
      </c:bar3DChart>
      <c:catAx>
        <c:axId val="92726400"/>
        <c:scaling>
          <c:orientation val="minMax"/>
        </c:scaling>
        <c:axPos val="b"/>
        <c:majorTickMark val="none"/>
        <c:tickLblPos val="nextTo"/>
        <c:crossAx val="92727936"/>
        <c:crosses val="autoZero"/>
        <c:auto val="1"/>
        <c:lblAlgn val="ctr"/>
        <c:lblOffset val="100"/>
      </c:catAx>
      <c:valAx>
        <c:axId val="9272793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%" sourceLinked="1"/>
        <c:majorTickMark val="none"/>
        <c:tickLblPos val="nextTo"/>
        <c:crossAx val="927264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DBB9-4F2C-4FBC-853F-80546306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Пользователь Windows</cp:lastModifiedBy>
  <cp:revision>4</cp:revision>
  <cp:lastPrinted>2020-04-16T06:26:00Z</cp:lastPrinted>
  <dcterms:created xsi:type="dcterms:W3CDTF">2020-04-16T13:04:00Z</dcterms:created>
  <dcterms:modified xsi:type="dcterms:W3CDTF">2020-04-16T13:16:00Z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401514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