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6D5D82" w:rsidRPr="006D5D82" w:rsidRDefault="006D5D82" w:rsidP="006D5D82">
      <w:pPr>
        <w:jc w:val="center"/>
        <w:rPr>
          <w:b/>
          <w:sz w:val="28"/>
          <w:szCs w:val="28"/>
          <w:u w:val="single"/>
        </w:rPr>
      </w:pPr>
      <w:r w:rsidRPr="006D5D82">
        <w:rPr>
          <w:b/>
          <w:sz w:val="28"/>
          <w:szCs w:val="28"/>
          <w:u w:val="single"/>
        </w:rPr>
        <w:t>«ЦИФРОВАЯ ОБРАЗОВАТЕЛЬНАЯ СРЕДА ДОУ КАК СРЕДСТВО РЕАЛИЗАЦИИ НАЦИОНАЛЬНОГО ПРОЕКТА «ОБРАЗОВАНИЕ»» 2021-2022 УЧЕБНЫЙ ГОД</w:t>
      </w:r>
    </w:p>
    <w:p w:rsidR="007E5B6B" w:rsidRPr="007E5B6B" w:rsidRDefault="006D5D82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6D5D82" w:rsidRPr="006D5D82">
        <w:rPr>
          <w:b/>
          <w:sz w:val="28"/>
          <w:szCs w:val="28"/>
        </w:rPr>
        <w:t>21</w:t>
      </w:r>
      <w:r w:rsidR="00076766">
        <w:rPr>
          <w:b/>
          <w:sz w:val="28"/>
          <w:szCs w:val="28"/>
        </w:rPr>
        <w:t>/20</w:t>
      </w:r>
      <w:r w:rsidR="006D5D82" w:rsidRPr="006D5D82">
        <w:rPr>
          <w:b/>
          <w:sz w:val="28"/>
          <w:szCs w:val="28"/>
        </w:rPr>
        <w:t>22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6D5D82" w:rsidRPr="006D5D82" w:rsidRDefault="00E52D40" w:rsidP="006D5D82">
      <w:pPr>
        <w:jc w:val="center"/>
        <w:rPr>
          <w:b/>
          <w:u w:val="single"/>
        </w:rPr>
      </w:pPr>
      <w:r w:rsidRPr="00E52D40">
        <w:t>Учреждение</w:t>
      </w:r>
      <w:r w:rsidR="006D5D82" w:rsidRPr="006D5D82">
        <w:rPr>
          <w:b/>
        </w:rPr>
        <w:t xml:space="preserve"> </w:t>
      </w:r>
      <w:r w:rsidR="006D5D82">
        <w:rPr>
          <w:b/>
          <w:u w:val="single"/>
        </w:rPr>
        <w:t>М</w:t>
      </w:r>
      <w:r w:rsidR="006D5D82" w:rsidRPr="006D5D82">
        <w:rPr>
          <w:b/>
          <w:u w:val="single"/>
        </w:rPr>
        <w:t>униципальное дошкольное образовательное учреждение</w:t>
      </w:r>
      <w:r w:rsidR="006D5D82">
        <w:rPr>
          <w:b/>
          <w:u w:val="single"/>
        </w:rPr>
        <w:t xml:space="preserve"> </w:t>
      </w:r>
      <w:r w:rsidR="006D5D82" w:rsidRPr="006D5D82">
        <w:rPr>
          <w:b/>
          <w:u w:val="single"/>
        </w:rPr>
        <w:t>«детский сад № 2»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E52D40" w:rsidRDefault="003613ED" w:rsidP="006D5D82">
      <w:pPr>
        <w:ind w:left="708" w:hanging="708"/>
        <w:jc w:val="center"/>
        <w:outlineLvl w:val="0"/>
      </w:pPr>
      <w:r>
        <w:t>Руководитель проекта</w:t>
      </w:r>
      <w:r w:rsidR="006D5D82" w:rsidRPr="006D5D82">
        <w:t xml:space="preserve"> </w:t>
      </w:r>
      <w:r w:rsidR="006D5D82">
        <w:t>внутри учреждения: Смирнова Е.В.</w:t>
      </w:r>
    </w:p>
    <w:p w:rsidR="006D5D82" w:rsidRPr="006D5D82" w:rsidRDefault="006D5D82" w:rsidP="006D5D82">
      <w:pPr>
        <w:ind w:left="708" w:hanging="708"/>
        <w:outlineLvl w:val="0"/>
      </w:pPr>
    </w:p>
    <w:p w:rsidR="006D5D82" w:rsidRPr="00552A72" w:rsidRDefault="006D5D82" w:rsidP="006D5D82">
      <w:pPr>
        <w:jc w:val="both"/>
        <w:rPr>
          <w:bCs/>
        </w:rPr>
      </w:pPr>
      <w:r w:rsidRPr="00552A72">
        <w:rPr>
          <w:b/>
          <w:bCs/>
        </w:rPr>
        <w:t>Этап:</w:t>
      </w:r>
      <w:r w:rsidRPr="00552A72">
        <w:rPr>
          <w:bCs/>
        </w:rPr>
        <w:t xml:space="preserve"> </w:t>
      </w:r>
      <w:r>
        <w:rPr>
          <w:bCs/>
        </w:rPr>
        <w:t>подготовительный</w:t>
      </w:r>
      <w:r w:rsidRPr="00552A72">
        <w:rPr>
          <w:bCs/>
        </w:rPr>
        <w:t>.</w:t>
      </w:r>
    </w:p>
    <w:p w:rsidR="006D5D82" w:rsidRPr="00552A72" w:rsidRDefault="006D5D82" w:rsidP="006D5D82">
      <w:pPr>
        <w:jc w:val="both"/>
        <w:rPr>
          <w:bCs/>
        </w:rPr>
      </w:pPr>
      <w:r w:rsidRPr="00552A72">
        <w:rPr>
          <w:b/>
          <w:bCs/>
        </w:rPr>
        <w:t>Цель:</w:t>
      </w:r>
      <w:r w:rsidRPr="00552A72">
        <w:rPr>
          <w:bCs/>
        </w:rPr>
        <w:t xml:space="preserve"> </w:t>
      </w:r>
      <w:r>
        <w:rPr>
          <w:bCs/>
        </w:rPr>
        <w:t>создание условий для развития цифровой образовательной среды в учреждении</w:t>
      </w:r>
      <w:r w:rsidRPr="00552A72">
        <w:rPr>
          <w:bCs/>
        </w:rPr>
        <w:t>.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90"/>
        <w:gridCol w:w="4258"/>
        <w:gridCol w:w="2552"/>
        <w:gridCol w:w="3827"/>
        <w:gridCol w:w="2033"/>
      </w:tblGrid>
      <w:tr w:rsidR="006761C7" w:rsidRPr="00EF41DE" w:rsidTr="00EF41DE">
        <w:tc>
          <w:tcPr>
            <w:tcW w:w="560" w:type="dxa"/>
            <w:vAlign w:val="center"/>
          </w:tcPr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№ п/п</w:t>
            </w:r>
          </w:p>
        </w:tc>
        <w:tc>
          <w:tcPr>
            <w:tcW w:w="2690" w:type="dxa"/>
            <w:vAlign w:val="center"/>
          </w:tcPr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Задачи этапа</w:t>
            </w:r>
            <w:r w:rsidR="00396C6C" w:rsidRPr="00EF41DE">
              <w:rPr>
                <w:b/>
              </w:rPr>
              <w:t xml:space="preserve"> в соо</w:t>
            </w:r>
            <w:r w:rsidR="00396C6C" w:rsidRPr="00EF41DE">
              <w:rPr>
                <w:b/>
              </w:rPr>
              <w:t>т</w:t>
            </w:r>
            <w:r w:rsidR="00396C6C" w:rsidRPr="00EF41DE">
              <w:rPr>
                <w:b/>
              </w:rPr>
              <w:t>ветствии с планом реализации проекта</w:t>
            </w:r>
          </w:p>
        </w:tc>
        <w:tc>
          <w:tcPr>
            <w:tcW w:w="4258" w:type="dxa"/>
            <w:vAlign w:val="center"/>
          </w:tcPr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 xml:space="preserve">Основное содержание </w:t>
            </w:r>
            <w:r w:rsidR="009A7C45" w:rsidRPr="00EF41DE">
              <w:rPr>
                <w:b/>
              </w:rPr>
              <w:t>деятельности</w:t>
            </w:r>
            <w:r w:rsidRPr="00EF41DE">
              <w:rPr>
                <w:b/>
              </w:rPr>
              <w:t xml:space="preserve"> (проведенные мероприятия)</w:t>
            </w:r>
          </w:p>
        </w:tc>
        <w:tc>
          <w:tcPr>
            <w:tcW w:w="2552" w:type="dxa"/>
            <w:vAlign w:val="center"/>
          </w:tcPr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Ожидаемые</w:t>
            </w:r>
          </w:p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Достигнутые</w:t>
            </w:r>
          </w:p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результаты</w:t>
            </w:r>
          </w:p>
        </w:tc>
        <w:tc>
          <w:tcPr>
            <w:tcW w:w="2033" w:type="dxa"/>
            <w:vAlign w:val="center"/>
          </w:tcPr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Что не выпо</w:t>
            </w:r>
            <w:r w:rsidRPr="00EF41DE">
              <w:rPr>
                <w:b/>
              </w:rPr>
              <w:t>л</w:t>
            </w:r>
            <w:r w:rsidRPr="00EF41DE">
              <w:rPr>
                <w:b/>
              </w:rPr>
              <w:t>нено</w:t>
            </w:r>
          </w:p>
          <w:p w:rsidR="006761C7" w:rsidRPr="00EF41DE" w:rsidRDefault="006761C7" w:rsidP="00FA1079">
            <w:pPr>
              <w:jc w:val="center"/>
              <w:rPr>
                <w:b/>
              </w:rPr>
            </w:pPr>
            <w:r w:rsidRPr="00EF41DE">
              <w:rPr>
                <w:b/>
              </w:rPr>
              <w:t>(указать</w:t>
            </w:r>
            <w:r w:rsidR="00A93DCD" w:rsidRPr="00EF41DE">
              <w:rPr>
                <w:b/>
              </w:rPr>
              <w:t>,</w:t>
            </w:r>
            <w:r w:rsidRPr="00EF41DE">
              <w:rPr>
                <w:b/>
              </w:rPr>
              <w:t xml:space="preserve"> по к</w:t>
            </w:r>
            <w:r w:rsidRPr="00EF41DE">
              <w:rPr>
                <w:b/>
              </w:rPr>
              <w:t>а</w:t>
            </w:r>
            <w:r w:rsidRPr="00EF41DE">
              <w:rPr>
                <w:b/>
              </w:rPr>
              <w:t>кой причине)</w:t>
            </w:r>
          </w:p>
        </w:tc>
      </w:tr>
      <w:tr w:rsidR="006761C7" w:rsidTr="00EF41DE">
        <w:tc>
          <w:tcPr>
            <w:tcW w:w="56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0" w:type="dxa"/>
          </w:tcPr>
          <w:p w:rsidR="00D876EF" w:rsidRDefault="00D876EF" w:rsidP="00D876EF">
            <w:pPr>
              <w:widowControl w:val="0"/>
              <w:numPr>
                <w:ilvl w:val="0"/>
                <w:numId w:val="1"/>
              </w:numPr>
              <w:suppressAutoHyphens/>
              <w:ind w:left="0"/>
              <w:jc w:val="both"/>
              <w:rPr>
                <w:bCs/>
              </w:rPr>
            </w:pPr>
            <w:r w:rsidRPr="00552A72">
              <w:rPr>
                <w:bCs/>
              </w:rPr>
              <w:t>Создать временный творческий коллектив по организации инновационной деятельности</w:t>
            </w:r>
            <w:r>
              <w:rPr>
                <w:bCs/>
              </w:rPr>
              <w:t>. Распределение зон ответственности в реализации плана.</w:t>
            </w:r>
          </w:p>
          <w:p w:rsidR="006761C7" w:rsidRDefault="006761C7" w:rsidP="00D876EF"/>
        </w:tc>
        <w:tc>
          <w:tcPr>
            <w:tcW w:w="4258" w:type="dxa"/>
          </w:tcPr>
          <w:p w:rsidR="00D876EF" w:rsidRDefault="00D876EF" w:rsidP="00DF1068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264E5E">
              <w:rPr>
                <w:bCs/>
              </w:rPr>
              <w:t>Планирование деятельности творч</w:t>
            </w:r>
            <w:r w:rsidRPr="00264E5E">
              <w:rPr>
                <w:bCs/>
              </w:rPr>
              <w:t>е</w:t>
            </w:r>
            <w:r w:rsidRPr="00264E5E">
              <w:rPr>
                <w:bCs/>
              </w:rPr>
              <w:t>ской группы на учебный год.</w:t>
            </w:r>
          </w:p>
          <w:p w:rsidR="006761C7" w:rsidRDefault="00D876EF" w:rsidP="00DF1068">
            <w:pPr>
              <w:rPr>
                <w:bCs/>
              </w:rPr>
            </w:pPr>
            <w:r>
              <w:rPr>
                <w:bCs/>
              </w:rPr>
              <w:t>2. Сбор информации и изучение пер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дового педагогического опыта по </w:t>
            </w:r>
            <w:proofErr w:type="spellStart"/>
            <w:r>
              <w:rPr>
                <w:bCs/>
              </w:rPr>
              <w:t>ци</w:t>
            </w:r>
            <w:r>
              <w:rPr>
                <w:bCs/>
              </w:rPr>
              <w:t>ф</w:t>
            </w:r>
            <w:r>
              <w:rPr>
                <w:bCs/>
              </w:rPr>
              <w:t>ровизации</w:t>
            </w:r>
            <w:proofErr w:type="spellEnd"/>
            <w:r>
              <w:rPr>
                <w:bCs/>
              </w:rPr>
              <w:t xml:space="preserve"> образования в дошкольных учреждениях в нашем и других реги</w:t>
            </w:r>
            <w:r>
              <w:rPr>
                <w:bCs/>
              </w:rPr>
              <w:t>о</w:t>
            </w:r>
            <w:r>
              <w:rPr>
                <w:bCs/>
              </w:rPr>
              <w:t>нах.</w:t>
            </w:r>
          </w:p>
          <w:p w:rsidR="00EF41DE" w:rsidRDefault="00EF41DE" w:rsidP="00EF41DE">
            <w:r>
              <w:rPr>
                <w:bCs/>
              </w:rPr>
              <w:t>3. Тематические п</w:t>
            </w:r>
            <w:r w:rsidRPr="000B71DF">
              <w:rPr>
                <w:bCs/>
              </w:rPr>
              <w:t>ед</w:t>
            </w:r>
            <w:r>
              <w:rPr>
                <w:bCs/>
              </w:rPr>
              <w:t xml:space="preserve">агогические часы: </w:t>
            </w:r>
            <w:r w:rsidRPr="000B71DF">
              <w:t>«Участие в инновационной деятельн</w:t>
            </w:r>
            <w:r w:rsidRPr="000B71DF">
              <w:t>о</w:t>
            </w:r>
            <w:r w:rsidRPr="000B71DF">
              <w:t>сти как средство повышения личной профессиональной компетенции»</w:t>
            </w:r>
            <w:r>
              <w:t xml:space="preserve">; «Возможности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»</w:t>
            </w:r>
          </w:p>
        </w:tc>
        <w:tc>
          <w:tcPr>
            <w:tcW w:w="2552" w:type="dxa"/>
          </w:tcPr>
          <w:p w:rsidR="006761C7" w:rsidRDefault="00D876EF" w:rsidP="00DF1068">
            <w:r>
              <w:t>План инновационной деятельности.</w:t>
            </w:r>
          </w:p>
          <w:p w:rsidR="00D876EF" w:rsidRDefault="00EF41DE" w:rsidP="00DF1068">
            <w:r>
              <w:t>Анализ источников по вопросу.</w:t>
            </w:r>
          </w:p>
        </w:tc>
        <w:tc>
          <w:tcPr>
            <w:tcW w:w="3827" w:type="dxa"/>
          </w:tcPr>
          <w:p w:rsidR="006761C7" w:rsidRDefault="00D876EF" w:rsidP="00DF1068">
            <w:r>
              <w:t>Реализация плана инновационной деятельности</w:t>
            </w:r>
            <w:r w:rsidR="00EF41DE">
              <w:t>.</w:t>
            </w:r>
          </w:p>
          <w:p w:rsidR="00EF41DE" w:rsidRDefault="00EF41DE" w:rsidP="00DF1068"/>
          <w:p w:rsidR="00EF41DE" w:rsidRDefault="00EF41DE" w:rsidP="00EF41DE">
            <w:r>
              <w:t>Повышение уровня теоретической компетенции педагогов в вопросах использования цифровых ресурсов в педагогической работе.</w:t>
            </w:r>
          </w:p>
          <w:p w:rsidR="00EF41DE" w:rsidRDefault="00EF41DE" w:rsidP="00EF41DE"/>
          <w:p w:rsidR="00EF41DE" w:rsidRDefault="00EF41DE" w:rsidP="00EF41DE">
            <w:r>
              <w:t>Мотивация педагогов на участие в инновационной деятельности</w:t>
            </w:r>
          </w:p>
          <w:p w:rsidR="00EF41DE" w:rsidRDefault="00EF41DE" w:rsidP="00DF1068"/>
        </w:tc>
        <w:tc>
          <w:tcPr>
            <w:tcW w:w="2033" w:type="dxa"/>
          </w:tcPr>
          <w:p w:rsidR="006761C7" w:rsidRDefault="006761C7" w:rsidP="00DF1068"/>
        </w:tc>
      </w:tr>
      <w:tr w:rsidR="00052688" w:rsidTr="00052688">
        <w:tc>
          <w:tcPr>
            <w:tcW w:w="560" w:type="dxa"/>
          </w:tcPr>
          <w:p w:rsidR="00052688" w:rsidRDefault="00052688" w:rsidP="00D876EF">
            <w:pPr>
              <w:jc w:val="center"/>
            </w:pPr>
            <w:r>
              <w:t>2</w:t>
            </w:r>
          </w:p>
        </w:tc>
        <w:tc>
          <w:tcPr>
            <w:tcW w:w="2690" w:type="dxa"/>
          </w:tcPr>
          <w:p w:rsidR="00052688" w:rsidRPr="000B71DF" w:rsidRDefault="00052688" w:rsidP="00D876EF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Изученить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формы как средства сбора инфо</w:t>
            </w:r>
            <w:r>
              <w:rPr>
                <w:bCs/>
              </w:rPr>
              <w:t>р</w:t>
            </w:r>
            <w:r>
              <w:rPr>
                <w:bCs/>
              </w:rPr>
              <w:t>мации в дистанцио</w:t>
            </w:r>
            <w:r>
              <w:rPr>
                <w:bCs/>
              </w:rPr>
              <w:t>н</w:t>
            </w:r>
            <w:r>
              <w:rPr>
                <w:bCs/>
              </w:rPr>
              <w:t>ном формате. 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ка и апробация </w:t>
            </w:r>
            <w:proofErr w:type="spellStart"/>
            <w:r>
              <w:rPr>
                <w:bCs/>
              </w:rPr>
              <w:t>онлайн-анкетирования</w:t>
            </w:r>
            <w:proofErr w:type="spellEnd"/>
            <w:r>
              <w:rPr>
                <w:bCs/>
              </w:rPr>
              <w:t xml:space="preserve"> родит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лей в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форме.</w:t>
            </w:r>
          </w:p>
        </w:tc>
        <w:tc>
          <w:tcPr>
            <w:tcW w:w="4258" w:type="dxa"/>
          </w:tcPr>
          <w:p w:rsidR="00052688" w:rsidRDefault="00052688" w:rsidP="00D876EF">
            <w:pPr>
              <w:rPr>
                <w:bCs/>
              </w:rPr>
            </w:pPr>
            <w:r>
              <w:rPr>
                <w:bCs/>
              </w:rPr>
              <w:t>Тематический педагогический час «Использование цифровых ресурсов в дошкольном образовании»</w:t>
            </w:r>
          </w:p>
          <w:p w:rsidR="00052688" w:rsidRDefault="00052688" w:rsidP="00D876EF">
            <w:pPr>
              <w:rPr>
                <w:bCs/>
              </w:rPr>
            </w:pPr>
            <w:r>
              <w:rPr>
                <w:bCs/>
              </w:rPr>
              <w:t>Практикум «Создание анкеты средс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вами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формы»</w:t>
            </w:r>
          </w:p>
          <w:p w:rsidR="00052688" w:rsidRDefault="00052688" w:rsidP="00D876EF">
            <w:pPr>
              <w:rPr>
                <w:bCs/>
              </w:rPr>
            </w:pPr>
          </w:p>
          <w:p w:rsidR="00052688" w:rsidRDefault="00052688" w:rsidP="00D876EF"/>
        </w:tc>
        <w:tc>
          <w:tcPr>
            <w:tcW w:w="2552" w:type="dxa"/>
            <w:vMerge w:val="restart"/>
            <w:vAlign w:val="center"/>
          </w:tcPr>
          <w:p w:rsidR="00052688" w:rsidRDefault="00052688" w:rsidP="00052688">
            <w:pPr>
              <w:jc w:val="center"/>
            </w:pPr>
            <w:r>
              <w:t>Повышение уровня практической комп</w:t>
            </w:r>
            <w:r>
              <w:t>е</w:t>
            </w:r>
            <w:r>
              <w:t>тенции педагогов в вопросах использов</w:t>
            </w:r>
            <w:r>
              <w:t>а</w:t>
            </w:r>
            <w:r>
              <w:t>ния цифровых ресу</w:t>
            </w:r>
            <w:r>
              <w:t>р</w:t>
            </w:r>
            <w:r>
              <w:t>сов в педагогической работе.</w:t>
            </w:r>
          </w:p>
          <w:p w:rsidR="00052688" w:rsidRDefault="00052688" w:rsidP="00052688">
            <w:pPr>
              <w:jc w:val="center"/>
            </w:pPr>
          </w:p>
        </w:tc>
        <w:tc>
          <w:tcPr>
            <w:tcW w:w="3827" w:type="dxa"/>
          </w:tcPr>
          <w:p w:rsidR="00052688" w:rsidRDefault="00052688" w:rsidP="00EF41DE">
            <w:r>
              <w:t>Инструкция по созданию онлайн-анкетирования.</w:t>
            </w:r>
          </w:p>
          <w:p w:rsidR="00052688" w:rsidRDefault="00052688" w:rsidP="00EF41DE"/>
        </w:tc>
        <w:tc>
          <w:tcPr>
            <w:tcW w:w="2033" w:type="dxa"/>
          </w:tcPr>
          <w:p w:rsidR="00052688" w:rsidRDefault="00052688" w:rsidP="00D876EF"/>
        </w:tc>
      </w:tr>
      <w:tr w:rsidR="00052688" w:rsidTr="00EF41DE">
        <w:tc>
          <w:tcPr>
            <w:tcW w:w="560" w:type="dxa"/>
          </w:tcPr>
          <w:p w:rsidR="00052688" w:rsidRDefault="00052688" w:rsidP="00D876EF">
            <w:pPr>
              <w:jc w:val="center"/>
            </w:pPr>
            <w:r>
              <w:t>3</w:t>
            </w:r>
          </w:p>
        </w:tc>
        <w:tc>
          <w:tcPr>
            <w:tcW w:w="2690" w:type="dxa"/>
          </w:tcPr>
          <w:p w:rsidR="00052688" w:rsidRDefault="00052688" w:rsidP="00D876EF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Изучить материал по </w:t>
            </w:r>
            <w:r>
              <w:rPr>
                <w:bCs/>
              </w:rPr>
              <w:lastRenderedPageBreak/>
              <w:t xml:space="preserve">использованию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таблиц при о</w:t>
            </w:r>
            <w:r>
              <w:rPr>
                <w:bCs/>
              </w:rPr>
              <w:t>р</w:t>
            </w:r>
            <w:r>
              <w:rPr>
                <w:bCs/>
              </w:rPr>
              <w:t>ганизации мониторинга детского развития</w:t>
            </w:r>
          </w:p>
        </w:tc>
        <w:tc>
          <w:tcPr>
            <w:tcW w:w="4258" w:type="dxa"/>
          </w:tcPr>
          <w:p w:rsidR="00052688" w:rsidRDefault="00052688" w:rsidP="00052688">
            <w:pPr>
              <w:rPr>
                <w:bCs/>
              </w:rPr>
            </w:pPr>
            <w:r>
              <w:rPr>
                <w:bCs/>
              </w:rPr>
              <w:lastRenderedPageBreak/>
              <w:t>Создание шаблона мониторинга.</w:t>
            </w:r>
          </w:p>
          <w:p w:rsidR="00052688" w:rsidRPr="00052688" w:rsidRDefault="00052688" w:rsidP="00052688">
            <w:pPr>
              <w:rPr>
                <w:bCs/>
              </w:rPr>
            </w:pPr>
            <w:r>
              <w:rPr>
                <w:bCs/>
              </w:rPr>
              <w:lastRenderedPageBreak/>
              <w:t>Мастер-класс для педагогов «Заполн</w:t>
            </w:r>
            <w:r>
              <w:rPr>
                <w:bCs/>
              </w:rPr>
              <w:t>е</w:t>
            </w:r>
            <w:r>
              <w:rPr>
                <w:bCs/>
              </w:rPr>
              <w:t>ние шаблона мониторинга»</w:t>
            </w:r>
          </w:p>
        </w:tc>
        <w:tc>
          <w:tcPr>
            <w:tcW w:w="2552" w:type="dxa"/>
            <w:vMerge/>
          </w:tcPr>
          <w:p w:rsidR="00052688" w:rsidRDefault="00052688" w:rsidP="004F5CA4"/>
        </w:tc>
        <w:tc>
          <w:tcPr>
            <w:tcW w:w="3827" w:type="dxa"/>
          </w:tcPr>
          <w:p w:rsidR="00052688" w:rsidRDefault="00052688" w:rsidP="00EF41DE">
            <w:r>
              <w:t xml:space="preserve">Мониторинг развития детей до 3-х </w:t>
            </w:r>
            <w:r>
              <w:lastRenderedPageBreak/>
              <w:t>лет.</w:t>
            </w:r>
          </w:p>
        </w:tc>
        <w:tc>
          <w:tcPr>
            <w:tcW w:w="2033" w:type="dxa"/>
          </w:tcPr>
          <w:p w:rsidR="00052688" w:rsidRDefault="00052688" w:rsidP="00D876EF"/>
        </w:tc>
      </w:tr>
      <w:tr w:rsidR="00D876EF" w:rsidTr="00EF41DE">
        <w:tc>
          <w:tcPr>
            <w:tcW w:w="560" w:type="dxa"/>
          </w:tcPr>
          <w:p w:rsidR="00D876EF" w:rsidRDefault="00052688" w:rsidP="00D876EF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0" w:type="dxa"/>
          </w:tcPr>
          <w:p w:rsidR="00D876EF" w:rsidRPr="00C4362F" w:rsidRDefault="00D876EF" w:rsidP="00D876EF">
            <w:pPr>
              <w:jc w:val="both"/>
              <w:rPr>
                <w:bCs/>
              </w:rPr>
            </w:pPr>
            <w:r>
              <w:rPr>
                <w:bCs/>
              </w:rPr>
              <w:t>Трансляция опыта р</w:t>
            </w:r>
            <w:r>
              <w:rPr>
                <w:bCs/>
              </w:rPr>
              <w:t>а</w:t>
            </w:r>
            <w:r>
              <w:rPr>
                <w:bCs/>
              </w:rPr>
              <w:t>боты в муниципальной системе образования</w:t>
            </w:r>
          </w:p>
        </w:tc>
        <w:tc>
          <w:tcPr>
            <w:tcW w:w="4258" w:type="dxa"/>
          </w:tcPr>
          <w:p w:rsidR="00D876EF" w:rsidRDefault="00D876EF" w:rsidP="00D876EF">
            <w:r>
              <w:rPr>
                <w:bCs/>
              </w:rPr>
              <w:t>Подготовка к мастер-классу «Орган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зация взаимодействия с родительской общественностью средствами </w:t>
            </w:r>
            <w:proofErr w:type="spellStart"/>
            <w:r w:rsidRPr="00264E5E">
              <w:rPr>
                <w:bCs/>
                <w:color w:val="333333"/>
                <w:shd w:val="clear" w:color="auto" w:fill="FBFBFB"/>
              </w:rPr>
              <w:t>Google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BFBFB"/>
              </w:rPr>
              <w:t> </w:t>
            </w:r>
            <w:r>
              <w:rPr>
                <w:bCs/>
              </w:rPr>
              <w:t>форм.</w:t>
            </w:r>
          </w:p>
        </w:tc>
        <w:tc>
          <w:tcPr>
            <w:tcW w:w="2552" w:type="dxa"/>
          </w:tcPr>
          <w:p w:rsidR="00D876EF" w:rsidRDefault="004F5CA4" w:rsidP="00D876EF">
            <w:r>
              <w:t>Проект семинара-практикума.</w:t>
            </w:r>
          </w:p>
        </w:tc>
        <w:tc>
          <w:tcPr>
            <w:tcW w:w="3827" w:type="dxa"/>
          </w:tcPr>
          <w:p w:rsidR="00D876EF" w:rsidRDefault="004F5CA4" w:rsidP="00D876EF">
            <w:r>
              <w:t>Банк онлайн-анкет.</w:t>
            </w:r>
          </w:p>
        </w:tc>
        <w:tc>
          <w:tcPr>
            <w:tcW w:w="2033" w:type="dxa"/>
          </w:tcPr>
          <w:p w:rsidR="00D876EF" w:rsidRDefault="00D876EF" w:rsidP="00D876EF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 w:rsidRPr="00052688">
        <w:rPr>
          <w:b/>
        </w:rPr>
        <w:t>Отчет составил:</w:t>
      </w:r>
      <w:r w:rsidR="00620051">
        <w:t xml:space="preserve"> </w:t>
      </w:r>
      <w:r w:rsidR="00052688">
        <w:t>старший воспитатель Федотова Т.Г. 50-11-75</w:t>
      </w:r>
    </w:p>
    <w:p w:rsidR="00DF1068" w:rsidRDefault="00DF1068">
      <w:bookmarkStart w:id="0" w:name="_GoBack"/>
      <w:bookmarkEnd w:id="0"/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659E"/>
    <w:multiLevelType w:val="hybridMultilevel"/>
    <w:tmpl w:val="5108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C48CD"/>
    <w:multiLevelType w:val="hybridMultilevel"/>
    <w:tmpl w:val="9A10F05A"/>
    <w:lvl w:ilvl="0" w:tplc="7ECA86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DF1068"/>
    <w:rsid w:val="00052688"/>
    <w:rsid w:val="00076766"/>
    <w:rsid w:val="000912DE"/>
    <w:rsid w:val="0018584E"/>
    <w:rsid w:val="001A312A"/>
    <w:rsid w:val="001F7C6E"/>
    <w:rsid w:val="00335720"/>
    <w:rsid w:val="00353EA1"/>
    <w:rsid w:val="003613ED"/>
    <w:rsid w:val="00396C6C"/>
    <w:rsid w:val="004975C4"/>
    <w:rsid w:val="004A22B9"/>
    <w:rsid w:val="004F5CA4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D5D82"/>
    <w:rsid w:val="006F69D9"/>
    <w:rsid w:val="007E5B6B"/>
    <w:rsid w:val="008446AC"/>
    <w:rsid w:val="00927D14"/>
    <w:rsid w:val="009A7C45"/>
    <w:rsid w:val="00A26FDA"/>
    <w:rsid w:val="00A93DCD"/>
    <w:rsid w:val="00BF19A6"/>
    <w:rsid w:val="00C805B5"/>
    <w:rsid w:val="00D876EF"/>
    <w:rsid w:val="00D90A81"/>
    <w:rsid w:val="00DF1068"/>
    <w:rsid w:val="00DF26EA"/>
    <w:rsid w:val="00E2496A"/>
    <w:rsid w:val="00E52D40"/>
    <w:rsid w:val="00E66F35"/>
    <w:rsid w:val="00EF41DE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D8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2021-12-17T08:06:00Z</dcterms:created>
  <dcterms:modified xsi:type="dcterms:W3CDTF">2021-12-17T08:06:00Z</dcterms:modified>
</cp:coreProperties>
</file>