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B7" w:rsidRPr="00642AB7" w:rsidRDefault="004B478D" w:rsidP="00642AB7">
      <w:pPr>
        <w:ind w:left="-993" w:right="-284"/>
        <w:jc w:val="center"/>
        <w:rPr>
          <w:rFonts w:ascii="Arial Unicode MS" w:eastAsia="Arial Unicode MS" w:hAnsi="Arial Unicode MS" w:cs="Arial Unicode MS"/>
          <w:color w:val="000000"/>
          <w:sz w:val="40"/>
          <w:szCs w:val="40"/>
          <w:shd w:val="clear" w:color="auto" w:fill="FFFFFF"/>
        </w:rPr>
      </w:pPr>
      <w:proofErr w:type="spellStart"/>
      <w:r w:rsidRPr="00642AB7">
        <w:rPr>
          <w:rFonts w:ascii="Arial Unicode MS" w:eastAsia="Arial Unicode MS" w:hAnsi="Arial Unicode MS" w:cs="Arial Unicode MS"/>
          <w:b/>
          <w:bCs/>
          <w:color w:val="CC00CC"/>
          <w:sz w:val="40"/>
          <w:szCs w:val="40"/>
          <w:shd w:val="clear" w:color="auto" w:fill="FFFFFF"/>
        </w:rPr>
        <w:t>Психогимнастика</w:t>
      </w:r>
      <w:proofErr w:type="spellEnd"/>
      <w:r w:rsidRPr="00642AB7">
        <w:rPr>
          <w:rFonts w:ascii="Arial Unicode MS" w:eastAsia="Arial Unicode MS" w:hAnsi="Arial Unicode MS" w:cs="Arial Unicode MS"/>
          <w:color w:val="CC00CC"/>
          <w:sz w:val="40"/>
          <w:szCs w:val="40"/>
          <w:shd w:val="clear" w:color="auto" w:fill="FFFFFF"/>
        </w:rPr>
        <w:t>,</w:t>
      </w:r>
    </w:p>
    <w:p w:rsidR="004B478D" w:rsidRPr="004B478D" w:rsidRDefault="004B478D" w:rsidP="004B478D">
      <w:pPr>
        <w:ind w:left="-993" w:right="-284"/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</w:pPr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представляет собой специальные занятия (этюды, игры, упражнения), направленные на развитие и коррекцию различных сторон психики ребенка (его познавательной и эмоционально-личностной сферы)</w:t>
      </w:r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br/>
        <w:t xml:space="preserve">Особенно эти занятия нужны детям с чрезмерной утомляемостью, истощаемостью, непоседливостью, обладающим вспыльчивым или замкнутым характером. Но не менее важно проигрывать эти комплексы упражнений со всеми детьми в качестве психофизической разрядки и профилактики. 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center"/>
        <w:rPr>
          <w:rFonts w:ascii="Arial Unicode MS" w:eastAsia="Arial Unicode MS" w:hAnsi="Arial Unicode MS" w:cs="Arial Unicode MS"/>
          <w:b/>
          <w:bCs/>
          <w:color w:val="0033CC"/>
          <w:sz w:val="32"/>
          <w:szCs w:val="32"/>
        </w:rPr>
      </w:pPr>
      <w:r w:rsidRPr="004B478D">
        <w:rPr>
          <w:rStyle w:val="c2"/>
          <w:rFonts w:ascii="Arial Unicode MS" w:eastAsia="Arial Unicode MS" w:hAnsi="Arial Unicode MS" w:cs="Arial Unicode MS"/>
          <w:b/>
          <w:bCs/>
          <w:color w:val="0033CC"/>
          <w:sz w:val="32"/>
          <w:szCs w:val="32"/>
        </w:rPr>
        <w:t>«Веснянка»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993" w:right="-284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11"/>
          <w:rFonts w:ascii="Arial Unicode MS" w:eastAsia="Arial Unicode MS" w:hAnsi="Arial Unicode MS" w:cs="Arial Unicode MS"/>
          <w:b/>
          <w:bCs/>
          <w:color w:val="00B050"/>
          <w:sz w:val="28"/>
          <w:szCs w:val="28"/>
        </w:rPr>
        <w:t>Цель: Расширение эмоциональной сферы ребёнка; развитие умения передавать эмоциональное состояние при помощи интонации, мимики, поз, жестов.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7"/>
          <w:rFonts w:ascii="Arial Unicode MS" w:eastAsia="Arial Unicode MS" w:hAnsi="Arial Unicode MS" w:cs="Arial Unicode MS"/>
          <w:i/>
          <w:iCs/>
          <w:color w:val="000000"/>
          <w:sz w:val="28"/>
          <w:szCs w:val="28"/>
        </w:rPr>
        <w:t>(Поочерёдно выбрасываем руки вверх)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Солнышко, солнышко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7"/>
          <w:rFonts w:ascii="Arial Unicode MS" w:eastAsia="Arial Unicode MS" w:hAnsi="Arial Unicode MS" w:cs="Arial Unicode MS"/>
          <w:i/>
          <w:iCs/>
          <w:color w:val="000000"/>
          <w:sz w:val="28"/>
          <w:szCs w:val="28"/>
        </w:rPr>
        <w:t>(Покачиваем туловище со сцепленными над головой руками)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5434965</wp:posOffset>
            </wp:positionV>
            <wp:extent cx="2821940" cy="2653030"/>
            <wp:effectExtent l="19050" t="0" r="0" b="0"/>
            <wp:wrapSquare wrapText="bothSides"/>
            <wp:docPr id="12" name="Рисунок 7" descr="Картинки по запросу рисунок солнышка с улыбкой | Популярн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исунок солнышка с улыбкой | Популярное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78D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Золотое донышко!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7"/>
          <w:rFonts w:ascii="Arial Unicode MS" w:eastAsia="Arial Unicode MS" w:hAnsi="Arial Unicode MS" w:cs="Arial Unicode MS"/>
          <w:i/>
          <w:iCs/>
          <w:color w:val="000000"/>
          <w:sz w:val="28"/>
          <w:szCs w:val="28"/>
        </w:rPr>
        <w:t>(2 раза прыжки на двух ногах)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Гори, гори ясно,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Чтобы не погасло!</w:t>
      </w:r>
      <w:r w:rsidRPr="004B478D">
        <w:t xml:space="preserve"> 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7"/>
          <w:rFonts w:ascii="Arial Unicode MS" w:eastAsia="Arial Unicode MS" w:hAnsi="Arial Unicode MS" w:cs="Arial Unicode MS"/>
          <w:i/>
          <w:iCs/>
          <w:color w:val="000000"/>
          <w:sz w:val="28"/>
          <w:szCs w:val="28"/>
        </w:rPr>
        <w:t>(Бег на месте)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Побежал в саду ручей,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7"/>
          <w:rFonts w:ascii="Arial Unicode MS" w:eastAsia="Arial Unicode MS" w:hAnsi="Arial Unicode MS" w:cs="Arial Unicode MS"/>
          <w:i/>
          <w:iCs/>
          <w:color w:val="000000"/>
          <w:sz w:val="28"/>
          <w:szCs w:val="28"/>
        </w:rPr>
        <w:t>(Взмахи руками, как крыльями)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Прилетело сто грачей,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7"/>
          <w:rFonts w:ascii="Arial Unicode MS" w:eastAsia="Arial Unicode MS" w:hAnsi="Arial Unicode MS" w:cs="Arial Unicode MS"/>
          <w:i/>
          <w:iCs/>
          <w:color w:val="000000"/>
          <w:sz w:val="28"/>
          <w:szCs w:val="28"/>
        </w:rPr>
        <w:t>(медленно приседаем)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И сугробы тают, тают,</w:t>
      </w:r>
    </w:p>
    <w:p w:rsidR="004B478D" w:rsidRPr="004B478D" w:rsidRDefault="004B478D" w:rsidP="004B478D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7"/>
          <w:rFonts w:ascii="Arial Unicode MS" w:eastAsia="Arial Unicode MS" w:hAnsi="Arial Unicode MS" w:cs="Arial Unicode MS"/>
          <w:i/>
          <w:iCs/>
          <w:color w:val="000000"/>
          <w:sz w:val="28"/>
          <w:szCs w:val="28"/>
        </w:rPr>
        <w:t>(Ладошки разводим в стороны в форме цветка)</w:t>
      </w:r>
    </w:p>
    <w:p w:rsidR="004B478D" w:rsidRPr="00642AB7" w:rsidRDefault="004B478D" w:rsidP="00642AB7">
      <w:pPr>
        <w:pStyle w:val="c1"/>
        <w:shd w:val="clear" w:color="auto" w:fill="FFFFFF"/>
        <w:spacing w:before="0" w:beforeAutospacing="0" w:after="0" w:afterAutospacing="0"/>
        <w:ind w:left="-567" w:right="-284" w:firstLine="71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4B478D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И цветочки вырастают</w:t>
      </w:r>
      <w:r w:rsidR="00642AB7">
        <w:rPr>
          <w:rStyle w:val="c6"/>
          <w:rFonts w:ascii="Arial Unicode MS" w:eastAsia="Arial Unicode MS" w:hAnsi="Arial Unicode MS" w:cs="Arial Unicode MS"/>
          <w:color w:val="000000"/>
          <w:sz w:val="28"/>
          <w:szCs w:val="28"/>
        </w:rPr>
        <w:t>.</w:t>
      </w:r>
    </w:p>
    <w:p w:rsidR="004B478D" w:rsidRPr="004B478D" w:rsidRDefault="004B478D" w:rsidP="004B478D">
      <w:pPr>
        <w:ind w:left="-567" w:right="-284"/>
        <w:jc w:val="center"/>
        <w:rPr>
          <w:rFonts w:ascii="Arial Unicode MS" w:eastAsia="Arial Unicode MS" w:hAnsi="Arial Unicode MS" w:cs="Arial Unicode MS"/>
          <w:color w:val="3543F3"/>
          <w:sz w:val="32"/>
          <w:szCs w:val="32"/>
          <w:shd w:val="clear" w:color="auto" w:fill="FFFFFF"/>
        </w:rPr>
      </w:pPr>
      <w:r w:rsidRPr="004B478D">
        <w:rPr>
          <w:rFonts w:ascii="Arial Unicode MS" w:eastAsia="Arial Unicode MS" w:hAnsi="Arial Unicode MS" w:cs="Arial Unicode MS"/>
          <w:b/>
          <w:bCs/>
          <w:color w:val="3543F3"/>
          <w:sz w:val="32"/>
          <w:szCs w:val="32"/>
          <w:shd w:val="clear" w:color="auto" w:fill="FFFFFF"/>
        </w:rPr>
        <w:lastRenderedPageBreak/>
        <w:t>«Воздушные шарики»</w:t>
      </w:r>
    </w:p>
    <w:p w:rsidR="004B478D" w:rsidRPr="004B478D" w:rsidRDefault="00B04920" w:rsidP="004B478D">
      <w:pPr>
        <w:ind w:left="-567" w:right="-284"/>
        <w:rPr>
          <w:rFonts w:ascii="Arial Unicode MS" w:eastAsia="Arial Unicode MS" w:hAnsi="Arial Unicode MS" w:cs="Arial Unicode MS"/>
          <w:color w:val="00B05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4413885</wp:posOffset>
            </wp:positionH>
            <wp:positionV relativeFrom="margin">
              <wp:posOffset>629285</wp:posOffset>
            </wp:positionV>
            <wp:extent cx="1675130" cy="2486660"/>
            <wp:effectExtent l="19050" t="0" r="1270" b="0"/>
            <wp:wrapSquare wrapText="bothSides"/>
            <wp:docPr id="106" name="Рисунок 106" descr="Воздушные шары PNG фото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Воздушные шары PNG фото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78D" w:rsidRPr="004B478D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  <w:shd w:val="clear" w:color="auto" w:fill="FFFFFF"/>
        </w:rPr>
        <w:t>Цель: Снять напряжение, успокоить детей.</w:t>
      </w:r>
    </w:p>
    <w:p w:rsidR="004B478D" w:rsidRPr="004B478D" w:rsidRDefault="004B478D" w:rsidP="004B478D">
      <w:pPr>
        <w:ind w:left="-567" w:right="-284"/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</w:pPr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Все играющие стоят или сидят в кругу. Ведущий дает инструкцию: «Представьте себе, что сейчас мы с вами будем надувать шарики. Вдохните воздух, поднесите воображаемый шарик к губам и, раздувая щеки, медленно, через приоткрытые губы надувайте его. Следите глазами за тем, 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</w:r>
    </w:p>
    <w:p w:rsidR="004B478D" w:rsidRPr="004B478D" w:rsidRDefault="004B478D" w:rsidP="004B478D">
      <w:pPr>
        <w:ind w:left="-567" w:right="-284"/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</w:pPr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Упражнение можно повторить 3 раза.</w:t>
      </w:r>
    </w:p>
    <w:p w:rsidR="004B478D" w:rsidRPr="004B478D" w:rsidRDefault="004B478D" w:rsidP="004B478D">
      <w:pPr>
        <w:ind w:left="-567" w:right="-284"/>
        <w:jc w:val="center"/>
        <w:rPr>
          <w:rFonts w:ascii="Arial Unicode MS" w:eastAsia="Arial Unicode MS" w:hAnsi="Arial Unicode MS" w:cs="Arial Unicode MS"/>
          <w:color w:val="3543F3"/>
          <w:sz w:val="32"/>
          <w:szCs w:val="32"/>
          <w:shd w:val="clear" w:color="auto" w:fill="FFFFFF"/>
        </w:rPr>
      </w:pPr>
      <w:r w:rsidRPr="004B478D">
        <w:rPr>
          <w:rFonts w:ascii="Arial Unicode MS" w:eastAsia="Arial Unicode MS" w:hAnsi="Arial Unicode MS" w:cs="Arial Unicode MS"/>
          <w:b/>
          <w:bCs/>
          <w:color w:val="3543F3"/>
          <w:sz w:val="32"/>
          <w:szCs w:val="32"/>
          <w:shd w:val="clear" w:color="auto" w:fill="FFFFFF"/>
        </w:rPr>
        <w:t>«Корабль и ветер»</w:t>
      </w:r>
      <w:r w:rsidRPr="004B478D">
        <w:rPr>
          <w:noProof/>
        </w:rPr>
        <w:t xml:space="preserve"> </w:t>
      </w:r>
    </w:p>
    <w:p w:rsidR="004B478D" w:rsidRPr="004B478D" w:rsidRDefault="004B478D" w:rsidP="004B478D">
      <w:pPr>
        <w:ind w:left="-567" w:right="-284"/>
        <w:rPr>
          <w:rFonts w:ascii="Arial Unicode MS" w:eastAsia="Arial Unicode MS" w:hAnsi="Arial Unicode MS" w:cs="Arial Unicode MS"/>
          <w:color w:val="00B050"/>
          <w:sz w:val="28"/>
          <w:szCs w:val="28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3845560</wp:posOffset>
            </wp:positionH>
            <wp:positionV relativeFrom="margin">
              <wp:posOffset>5386070</wp:posOffset>
            </wp:positionV>
            <wp:extent cx="2348230" cy="2898140"/>
            <wp:effectExtent l="19050" t="0" r="0" b="0"/>
            <wp:wrapSquare wrapText="bothSides"/>
            <wp:docPr id="11" name="Рисунок 4" descr="Как нарисовать кораблик ребен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кораблик ребенку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67" r="1873" b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920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  <w:shd w:val="clear" w:color="auto" w:fill="FFFFFF"/>
        </w:rPr>
        <w:t>Цель: Настроиться</w:t>
      </w:r>
      <w:r w:rsidRPr="004B478D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  <w:shd w:val="clear" w:color="auto" w:fill="FFFFFF"/>
        </w:rPr>
        <w:t xml:space="preserve"> на рабочий лад, особенно если дети устали.</w:t>
      </w:r>
    </w:p>
    <w:p w:rsidR="004B478D" w:rsidRPr="004B478D" w:rsidRDefault="004B478D" w:rsidP="004B478D">
      <w:pPr>
        <w:ind w:left="-567" w:right="-284"/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</w:pPr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«Представьте себе, что наш парусник плывет по волнам, но вдруг он остановился. Давайте поможем ему и пригласим на помощь ветер. Вдохните в себя воздух, сильно втяните щеки... А теперь шумно выдохните через рот воздух, и пусть вырвавшийся на </w:t>
      </w:r>
      <w:proofErr w:type="gramStart"/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волю</w:t>
      </w:r>
      <w:proofErr w:type="gramEnd"/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 ветер подгоняет кораблик. Давайте попробуем еще раз. Я хочу </w:t>
      </w:r>
      <w:proofErr w:type="gramStart"/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услышать</w:t>
      </w:r>
      <w:proofErr w:type="gramEnd"/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 xml:space="preserve"> как шумит ветер!»</w:t>
      </w:r>
    </w:p>
    <w:p w:rsidR="00B33FBC" w:rsidRPr="004B478D" w:rsidRDefault="004B478D" w:rsidP="004B478D">
      <w:pPr>
        <w:ind w:left="-567" w:right="-284"/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</w:pPr>
      <w:r w:rsidRPr="004B478D">
        <w:rPr>
          <w:rFonts w:ascii="Arial Unicode MS" w:eastAsia="Arial Unicode MS" w:hAnsi="Arial Unicode MS" w:cs="Arial Unicode MS"/>
          <w:color w:val="000000"/>
          <w:sz w:val="28"/>
          <w:szCs w:val="28"/>
          <w:shd w:val="clear" w:color="auto" w:fill="FFFFFF"/>
        </w:rPr>
        <w:t>Упражнение можно повторить 3 раза.</w:t>
      </w:r>
    </w:p>
    <w:sectPr w:rsidR="00B33FBC" w:rsidRPr="004B478D" w:rsidSect="004B478D">
      <w:pgSz w:w="11906" w:h="16838"/>
      <w:pgMar w:top="993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isplayBackgroundShape/>
  <w:proofState w:spelling="clean" w:grammar="clean"/>
  <w:defaultTabStop w:val="708"/>
  <w:characterSpacingControl w:val="doNotCompress"/>
  <w:compat>
    <w:useFELayout/>
  </w:compat>
  <w:rsids>
    <w:rsidRoot w:val="00B33FBC"/>
    <w:rsid w:val="004B478D"/>
    <w:rsid w:val="005060FE"/>
    <w:rsid w:val="00642AB7"/>
    <w:rsid w:val="00B04920"/>
    <w:rsid w:val="00B3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B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478D"/>
  </w:style>
  <w:style w:type="character" w:customStyle="1" w:styleId="c9">
    <w:name w:val="c9"/>
    <w:basedOn w:val="a0"/>
    <w:rsid w:val="004B478D"/>
  </w:style>
  <w:style w:type="character" w:customStyle="1" w:styleId="c11">
    <w:name w:val="c11"/>
    <w:basedOn w:val="a0"/>
    <w:rsid w:val="004B478D"/>
  </w:style>
  <w:style w:type="character" w:customStyle="1" w:styleId="c7">
    <w:name w:val="c7"/>
    <w:basedOn w:val="a0"/>
    <w:rsid w:val="004B478D"/>
  </w:style>
  <w:style w:type="character" w:customStyle="1" w:styleId="c6">
    <w:name w:val="c6"/>
    <w:basedOn w:val="a0"/>
    <w:rsid w:val="004B4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2020-04-04T18:26:00Z</dcterms:created>
  <dcterms:modified xsi:type="dcterms:W3CDTF">2020-04-05T12:14:00Z</dcterms:modified>
</cp:coreProperties>
</file>