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62" w:rsidRPr="001E2435" w:rsidRDefault="00CE4A62" w:rsidP="00CE4A62">
      <w:pPr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435">
        <w:rPr>
          <w:rFonts w:ascii="Times New Roman" w:hAnsi="Times New Roman"/>
          <w:b/>
          <w:bCs/>
          <w:sz w:val="28"/>
          <w:szCs w:val="28"/>
        </w:rPr>
        <w:t>Форма краткого описания проекта для участия в конкурсном отборе на соискание статуса муниципальной инновационной площадки</w:t>
      </w:r>
    </w:p>
    <w:p w:rsidR="00CE4A62" w:rsidRPr="001E2435" w:rsidRDefault="00CE4A62" w:rsidP="00CE4A62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2435">
        <w:rPr>
          <w:rFonts w:ascii="Times New Roman" w:hAnsi="Times New Roman"/>
          <w:b/>
          <w:bCs/>
          <w:sz w:val="28"/>
          <w:szCs w:val="28"/>
          <w:u w:val="single"/>
        </w:rPr>
        <w:t xml:space="preserve">«Формирование </w:t>
      </w:r>
      <w:r w:rsidRPr="001E2435">
        <w:rPr>
          <w:rFonts w:ascii="Times New Roman" w:hAnsi="Times New Roman"/>
          <w:b/>
          <w:sz w:val="28"/>
          <w:szCs w:val="28"/>
          <w:u w:val="single"/>
        </w:rPr>
        <w:t xml:space="preserve">предпосылок функциональной грамотности у детей </w:t>
      </w:r>
    </w:p>
    <w:p w:rsidR="00CE4A62" w:rsidRPr="001E2435" w:rsidRDefault="00CE4A62" w:rsidP="00CE4A62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2435">
        <w:rPr>
          <w:rFonts w:ascii="Times New Roman" w:hAnsi="Times New Roman"/>
          <w:b/>
          <w:sz w:val="28"/>
          <w:szCs w:val="28"/>
          <w:u w:val="single"/>
        </w:rPr>
        <w:t>3-7 лет</w:t>
      </w:r>
      <w:r w:rsidRPr="001E2435">
        <w:rPr>
          <w:rFonts w:ascii="Times New Roman" w:hAnsi="Times New Roman"/>
          <w:b/>
          <w:bCs/>
          <w:sz w:val="28"/>
          <w:szCs w:val="28"/>
          <w:u w:val="single"/>
        </w:rPr>
        <w:t xml:space="preserve">» </w:t>
      </w:r>
    </w:p>
    <w:p w:rsidR="00CE4A62" w:rsidRPr="001E2435" w:rsidRDefault="00CE4A62" w:rsidP="00CE4A62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:rsidR="00CE4A62" w:rsidRPr="001E2435" w:rsidRDefault="00CE4A62" w:rsidP="00CE4A62">
      <w:pPr>
        <w:spacing w:after="0" w:line="240" w:lineRule="auto"/>
        <w:ind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2435">
        <w:rPr>
          <w:rFonts w:ascii="Times New Roman" w:hAnsi="Times New Roman"/>
          <w:color w:val="000000"/>
          <w:sz w:val="28"/>
          <w:szCs w:val="28"/>
        </w:rPr>
        <w:t xml:space="preserve">Внедрение новых методов обучения и воспитания, образовательных технологий, обеспечивающих освоение </w:t>
      </w:r>
      <w:proofErr w:type="gramStart"/>
      <w:r w:rsidRPr="001E2435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1E2435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 базовых навыков и умений (в том числе, по повышению функциональной грамотности обучающихся, качества математического образования).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 xml:space="preserve">Обоснование актуальности и </w:t>
      </w:r>
      <w:proofErr w:type="spellStart"/>
      <w:r w:rsidRPr="001E2435">
        <w:rPr>
          <w:rFonts w:ascii="Times New Roman" w:hAnsi="Times New Roman"/>
          <w:b/>
          <w:i/>
          <w:sz w:val="28"/>
          <w:szCs w:val="28"/>
        </w:rPr>
        <w:t>инновационности</w:t>
      </w:r>
      <w:proofErr w:type="spellEnd"/>
      <w:r w:rsidRPr="001E2435">
        <w:rPr>
          <w:rFonts w:ascii="Times New Roman" w:hAnsi="Times New Roman"/>
          <w:b/>
          <w:i/>
          <w:sz w:val="28"/>
          <w:szCs w:val="28"/>
        </w:rPr>
        <w:t xml:space="preserve"> проекта</w:t>
      </w:r>
    </w:p>
    <w:p w:rsidR="00CE4A62" w:rsidRPr="001E2435" w:rsidRDefault="00CE4A62" w:rsidP="00CE4A62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Актуальность</w:t>
      </w:r>
      <w:r w:rsidRPr="001E24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2435">
        <w:rPr>
          <w:rFonts w:ascii="Times New Roman" w:hAnsi="Times New Roman"/>
          <w:sz w:val="28"/>
          <w:szCs w:val="28"/>
        </w:rPr>
        <w:t xml:space="preserve">настоящего проекта определяется тем, что современные дети, обладая необходимыми знаниями и умениями, не могут пользоваться ими в повседневной жизни. </w:t>
      </w:r>
      <w:r w:rsidRPr="001E2435">
        <w:rPr>
          <w:rFonts w:ascii="Times New Roman" w:hAnsi="Times New Roman"/>
          <w:color w:val="000000"/>
          <w:sz w:val="28"/>
          <w:szCs w:val="28"/>
        </w:rPr>
        <w:t>По данным исследования PISA-2015, российские учащиеся тратят на обучение после школы значительно больше времени, чем их сверстники из стран ОЭСР при меньших затратах на учебные занятия в школе. Более половины выпускников основной школы имеют только базовый уровень функциональной грамотности, а около пятой части выпускников основной школы не достигают этого уровня. К продолжению образования хорошо готовы не более 30% российских выпускников школы, а высокий уровень способности решать сложные задачи демонстрируют в среднем около 5% учащихся.</w:t>
      </w:r>
    </w:p>
    <w:p w:rsidR="00CE4A62" w:rsidRPr="001E2435" w:rsidRDefault="00CE4A62" w:rsidP="00CE4A6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В национальном проекта «Образование» определена цель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CE4A62" w:rsidRPr="001E2435" w:rsidRDefault="00CE4A62" w:rsidP="00CE4A6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В указе президента РФ от 21 июля 2020 г. № 474 "О национальных целях развития Российской Федерации на период до 2030 года", указывается, что приоритетной целью становится формирование функциональной грамотности обучающихся в системе общего образования.</w:t>
      </w:r>
    </w:p>
    <w:p w:rsidR="00CE4A62" w:rsidRPr="001E2435" w:rsidRDefault="00CE4A62" w:rsidP="00CE4A6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Таким образом, встаёт вопрос о необходимости организации педагогической деятельности, введения новых подходов в практике дошкольного образования, которые тесно связаны с непосредственной жизнью дошкольников и формированию основ функциональной грамотности.</w:t>
      </w:r>
    </w:p>
    <w:p w:rsidR="00CE4A62" w:rsidRPr="001E2435" w:rsidRDefault="00CE4A62" w:rsidP="00CE4A6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Цели, задачи и основная идея (идеи) предлагаемого проекта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 xml:space="preserve">Идея проекта: </w:t>
      </w:r>
      <w:r w:rsidRPr="001E2435">
        <w:rPr>
          <w:rFonts w:ascii="Times New Roman" w:hAnsi="Times New Roman"/>
          <w:sz w:val="28"/>
          <w:szCs w:val="28"/>
        </w:rPr>
        <w:t>изучение и накопление нового передового педагогического опыта работы по формированию предпосылок функциональной грамотности личности на этапе дошкольного детства, как основы успешного обучения в школе.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Pr="001E2435">
        <w:rPr>
          <w:rFonts w:ascii="Times New Roman" w:hAnsi="Times New Roman"/>
          <w:i/>
          <w:sz w:val="28"/>
          <w:szCs w:val="28"/>
        </w:rPr>
        <w:t>:</w:t>
      </w:r>
      <w:r w:rsidRPr="001E2435">
        <w:rPr>
          <w:rFonts w:ascii="Times New Roman" w:hAnsi="Times New Roman"/>
          <w:sz w:val="28"/>
          <w:szCs w:val="28"/>
        </w:rPr>
        <w:t xml:space="preserve"> реализация комплекса мер по формированию предпосылок функциональной грамотности у детей дошкольного возраста в дошкольных образовательных учреждениях муниципальной системы образования.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Задачи</w:t>
      </w:r>
      <w:r w:rsidRPr="001E2435">
        <w:rPr>
          <w:rFonts w:ascii="Times New Roman" w:hAnsi="Times New Roman"/>
          <w:i/>
          <w:sz w:val="28"/>
          <w:szCs w:val="28"/>
        </w:rPr>
        <w:t>:</w:t>
      </w:r>
    </w:p>
    <w:p w:rsidR="00CE4A62" w:rsidRPr="001E2435" w:rsidRDefault="00CE4A62" w:rsidP="00CE4A62">
      <w:pPr>
        <w:pStyle w:val="a3"/>
        <w:numPr>
          <w:ilvl w:val="0"/>
          <w:numId w:val="2"/>
        </w:numPr>
        <w:spacing w:after="0" w:line="240" w:lineRule="auto"/>
        <w:ind w:left="0" w:right="-143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>Совершенствовать содержание дошкольного образования, направленного на формирование предпосылок функциональной грамотности у детей 3-7 лет.</w:t>
      </w:r>
    </w:p>
    <w:p w:rsidR="00CE4A62" w:rsidRPr="001E2435" w:rsidRDefault="00CE4A62" w:rsidP="00CE4A62">
      <w:pPr>
        <w:pStyle w:val="a3"/>
        <w:numPr>
          <w:ilvl w:val="0"/>
          <w:numId w:val="2"/>
        </w:numPr>
        <w:spacing w:after="0" w:line="240" w:lineRule="auto"/>
        <w:ind w:left="0" w:right="-143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Обеспечить внедрение в педагогическую практику эффективных педагогических технологий, позволяющих достичь целевых ориентиров ФГОС дошкольного образования и формировать у детей предпосылки коммуникативной, математической, естественнонаучной и читательской (речевой),  </w:t>
      </w:r>
      <w:r w:rsidRPr="001E2435">
        <w:rPr>
          <w:rFonts w:ascii="Times New Roman" w:hAnsi="Times New Roman"/>
          <w:sz w:val="28"/>
          <w:szCs w:val="28"/>
        </w:rPr>
        <w:t xml:space="preserve">коммуникативной, информационной, экологической, </w:t>
      </w:r>
      <w:proofErr w:type="spellStart"/>
      <w:r w:rsidRPr="001E243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грамотности. </w:t>
      </w:r>
    </w:p>
    <w:p w:rsidR="00CE4A62" w:rsidRPr="001E2435" w:rsidRDefault="00CE4A62" w:rsidP="00CE4A62">
      <w:pPr>
        <w:pStyle w:val="a3"/>
        <w:numPr>
          <w:ilvl w:val="0"/>
          <w:numId w:val="2"/>
        </w:numPr>
        <w:spacing w:after="0" w:line="240" w:lineRule="auto"/>
        <w:ind w:left="0" w:right="-143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>Совершенствовать профессиональные компетенции педагогов в направлении организации образовательного процесса, направленного на формирование у детей предпосылок функциональной грамотности.</w:t>
      </w:r>
    </w:p>
    <w:p w:rsidR="00CE4A62" w:rsidRPr="001E2435" w:rsidRDefault="00CE4A62" w:rsidP="00CE4A62">
      <w:pPr>
        <w:pStyle w:val="a3"/>
        <w:numPr>
          <w:ilvl w:val="0"/>
          <w:numId w:val="2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>Способствовать повышению активности родителей в образовательном процессе дошкольных организаций для эффективного формирования предпосылок функциональной грамотности у детей 3-7 лет.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Срок и механизмы реализации инновационного проекта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b/>
          <w:sz w:val="28"/>
          <w:szCs w:val="28"/>
        </w:rPr>
        <w:t>Сроки реализации:</w:t>
      </w:r>
      <w:r w:rsidRPr="001E2435">
        <w:rPr>
          <w:rFonts w:ascii="Times New Roman" w:hAnsi="Times New Roman"/>
          <w:sz w:val="28"/>
          <w:szCs w:val="28"/>
        </w:rPr>
        <w:t xml:space="preserve">  сентябрь 2022 года - май 2023 года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E2435">
        <w:rPr>
          <w:rFonts w:ascii="Times New Roman" w:hAnsi="Times New Roman"/>
          <w:b/>
          <w:sz w:val="28"/>
          <w:szCs w:val="28"/>
        </w:rPr>
        <w:t>Основные механизмы:</w:t>
      </w:r>
    </w:p>
    <w:p w:rsidR="00CE4A62" w:rsidRPr="001E2435" w:rsidRDefault="00CE4A62" w:rsidP="00CE4A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Деятельность творческих групп на базе дошкольных учреждений – участников проекта в целях:</w:t>
      </w:r>
    </w:p>
    <w:p w:rsidR="00CE4A62" w:rsidRPr="001E2435" w:rsidRDefault="00CE4A62" w:rsidP="00CE4A6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анализа существующих образовательных практик в аспекте формирования предпосылок функциональной грамотности у детей дошкольного возраста;</w:t>
      </w:r>
    </w:p>
    <w:p w:rsidR="00CE4A62" w:rsidRPr="001E2435" w:rsidRDefault="00CE4A62" w:rsidP="00CE4A6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разработки системы тематического планирования образовательной деятельности  (электронный ресурс), позволяющего «вписать» формирование предпосылок функциональной грамотности у детей дошкольного возраста в сложившуюся систему работы детского сада;</w:t>
      </w:r>
    </w:p>
    <w:p w:rsidR="00CE4A62" w:rsidRPr="001E2435" w:rsidRDefault="00CE4A62" w:rsidP="00CE4A6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включения родителей в образовательный процесс и активизации их роли в формировании предпосылок функциональной грамотности детей 3-7.</w:t>
      </w:r>
    </w:p>
    <w:p w:rsidR="00CE4A62" w:rsidRPr="001E2435" w:rsidRDefault="00CE4A62" w:rsidP="00CE4A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Подбор и внедрение в педагогическую практику эффективных педагогических технологий, позволяющих формировать у детей предпосылки </w:t>
      </w:r>
      <w:r w:rsidRPr="001E2435">
        <w:rPr>
          <w:rFonts w:ascii="Times New Roman" w:hAnsi="Times New Roman"/>
          <w:sz w:val="28"/>
          <w:szCs w:val="28"/>
        </w:rPr>
        <w:t xml:space="preserve">читательской, математической, естественнонаучной, коммуникативной, информационной, экологической, </w:t>
      </w:r>
      <w:proofErr w:type="spellStart"/>
      <w:r w:rsidRPr="001E243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gramStart"/>
      <w:r w:rsidRPr="001E2435">
        <w:rPr>
          <w:rStyle w:val="markedcontent"/>
          <w:rFonts w:ascii="Times New Roman" w:hAnsi="Times New Roman"/>
          <w:sz w:val="28"/>
          <w:szCs w:val="28"/>
        </w:rPr>
        <w:t>грамотности,  достичь</w:t>
      </w:r>
      <w:proofErr w:type="gramEnd"/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целевые ориентиры ФГОС дошкольного образования.</w:t>
      </w:r>
      <w:r w:rsidRPr="001E2435">
        <w:rPr>
          <w:rFonts w:ascii="Times New Roman" w:hAnsi="Times New Roman"/>
          <w:sz w:val="28"/>
          <w:szCs w:val="28"/>
        </w:rPr>
        <w:t xml:space="preserve"> </w:t>
      </w:r>
    </w:p>
    <w:p w:rsidR="00CE4A62" w:rsidRPr="001E2435" w:rsidRDefault="00CE4A62" w:rsidP="00CE4A6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Создание условий для повышения </w:t>
      </w:r>
      <w:r w:rsidRPr="001E2435">
        <w:rPr>
          <w:rStyle w:val="markedcontent"/>
          <w:rFonts w:ascii="Times New Roman" w:hAnsi="Times New Roman"/>
          <w:sz w:val="28"/>
          <w:szCs w:val="28"/>
        </w:rPr>
        <w:t>квалификации педагогов – участников проекта с акцентом на развитие педагогических компетенций, необходимых для решения в комплексе воспитательных, обучающих и развивающих задач и для овладения детьми предпосылками функциональной</w:t>
      </w:r>
      <w:r w:rsidRPr="001E2435">
        <w:rPr>
          <w:rFonts w:ascii="Times New Roman" w:hAnsi="Times New Roman"/>
          <w:sz w:val="28"/>
          <w:szCs w:val="28"/>
        </w:rPr>
        <w:t xml:space="preserve"> </w:t>
      </w:r>
      <w:r w:rsidRPr="001E2435">
        <w:rPr>
          <w:rStyle w:val="markedcontent"/>
          <w:rFonts w:ascii="Times New Roman" w:hAnsi="Times New Roman"/>
          <w:sz w:val="28"/>
          <w:szCs w:val="28"/>
        </w:rPr>
        <w:t>грамотности</w:t>
      </w:r>
      <w:r w:rsidRPr="001E2435">
        <w:rPr>
          <w:rFonts w:ascii="Times New Roman" w:hAnsi="Times New Roman"/>
          <w:sz w:val="28"/>
          <w:szCs w:val="28"/>
        </w:rPr>
        <w:t>.</w:t>
      </w:r>
    </w:p>
    <w:p w:rsidR="00CE4A62" w:rsidRPr="001E2435" w:rsidRDefault="00CE4A62" w:rsidP="00CE4A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Экспертные рекомендации и содействие издательства «Просвещение –    СОЮЗ» в обеспечении проекта программно-методическими пособиями. Апробация  методических ресурсов издательства (</w:t>
      </w:r>
      <w:proofErr w:type="gramStart"/>
      <w:r w:rsidRPr="001E2435">
        <w:rPr>
          <w:rFonts w:ascii="Times New Roman" w:hAnsi="Times New Roman"/>
          <w:sz w:val="28"/>
          <w:szCs w:val="28"/>
        </w:rPr>
        <w:t>г</w:t>
      </w:r>
      <w:proofErr w:type="gramEnd"/>
      <w:r w:rsidRPr="001E2435">
        <w:rPr>
          <w:rFonts w:ascii="Times New Roman" w:hAnsi="Times New Roman"/>
          <w:sz w:val="28"/>
          <w:szCs w:val="28"/>
        </w:rPr>
        <w:t xml:space="preserve">. Москва). 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1E2435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результаты: </w:t>
      </w:r>
    </w:p>
    <w:p w:rsidR="00CE4A62" w:rsidRPr="001E2435" w:rsidRDefault="00CE4A62" w:rsidP="00CE4A6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Изучены и апробированы вариативные образовательные практики по формированию предпосылок функциональной грамотности у детей 3-7 лет.</w:t>
      </w:r>
    </w:p>
    <w:p w:rsidR="00CE4A62" w:rsidRPr="001E2435" w:rsidRDefault="00CE4A62" w:rsidP="00CE4A6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Участниками проекта наработан собственный опыт работы по формированию предпосылок функциональной грамотности у детей дошкольного возраста.</w:t>
      </w:r>
    </w:p>
    <w:p w:rsidR="00CE4A62" w:rsidRPr="001E2435" w:rsidRDefault="00CE4A62" w:rsidP="00CE4A6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Образовательная деятельность в ДОУ – участниках проекта переориентирована на реализацию содержания с акцентом на формирование у детей предпосылок функциональной грамотности. </w:t>
      </w:r>
    </w:p>
    <w:p w:rsidR="00CE4A62" w:rsidRPr="001E2435" w:rsidRDefault="00CE4A62" w:rsidP="00CE4A6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 Повышена профессиональная компетентность педагогов ДОУ – участников проекта в вопросах организации различных форм образовательной деятельности с детьми дошкольного возраста по формированию предпосылок функциональной грамотности.</w:t>
      </w:r>
    </w:p>
    <w:p w:rsidR="00CE4A62" w:rsidRPr="001E2435" w:rsidRDefault="00CE4A62" w:rsidP="00CE4A6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Активное участие родителей в образовательном процессе по формированию предпосылок функциональной грамотности детей 3-7 лет.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  <w:highlight w:val="yellow"/>
        </w:rPr>
      </w:pP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  <w:r w:rsidRPr="001E2435">
        <w:rPr>
          <w:rFonts w:ascii="Times New Roman" w:hAnsi="Times New Roman"/>
          <w:b/>
          <w:iCs/>
          <w:sz w:val="28"/>
          <w:szCs w:val="28"/>
        </w:rPr>
        <w:t>Продукт - кейс методических материалов, включающий</w:t>
      </w:r>
      <w:r w:rsidRPr="001E2435">
        <w:rPr>
          <w:rFonts w:ascii="Times New Roman" w:hAnsi="Times New Roman"/>
          <w:iCs/>
          <w:sz w:val="28"/>
          <w:szCs w:val="28"/>
        </w:rPr>
        <w:t>: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iCs/>
          <w:sz w:val="28"/>
          <w:szCs w:val="28"/>
        </w:rPr>
        <w:t xml:space="preserve">- описание образовательных практик с детьми </w:t>
      </w:r>
      <w:r w:rsidRPr="001E2435">
        <w:rPr>
          <w:rFonts w:ascii="Times New Roman" w:hAnsi="Times New Roman"/>
          <w:sz w:val="28"/>
          <w:szCs w:val="28"/>
        </w:rPr>
        <w:t xml:space="preserve">в аспекте формирования предпосылок функциональной грамотности у детей дошкольного возраста; 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- сценарии семинаров, мастер-классов по знакомству педагогов с 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эффективными педагогическими технологиями, позволяющими формировать у детей предпосылки </w:t>
      </w:r>
      <w:r w:rsidRPr="001E2435">
        <w:rPr>
          <w:rFonts w:ascii="Times New Roman" w:hAnsi="Times New Roman"/>
          <w:sz w:val="28"/>
          <w:szCs w:val="28"/>
        </w:rPr>
        <w:t>функциональной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грамотности;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-  </w:t>
      </w:r>
      <w:r w:rsidRPr="001E2435">
        <w:rPr>
          <w:rFonts w:ascii="Times New Roman" w:hAnsi="Times New Roman"/>
          <w:iCs/>
          <w:sz w:val="28"/>
          <w:szCs w:val="28"/>
        </w:rPr>
        <w:t>проект тематического планирования образовательной деятельности по формированию предпосылок функциональной грамотности детей дошкольного возраста.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sz w:val="28"/>
          <w:szCs w:val="28"/>
          <w:highlight w:val="yellow"/>
        </w:rPr>
      </w:pP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Перспектива: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сентябрь 2023 года – май 2024 года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Основные механизмы:</w:t>
      </w:r>
    </w:p>
    <w:p w:rsidR="00CE4A62" w:rsidRPr="001E2435" w:rsidRDefault="00CE4A62" w:rsidP="00CE4A6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Деятельность творческих групп на базе дошкольных учреждений – участников проекта с целью описания полученного опыта и наработанного материала по формированию предпосылок функциональной грамотности у детей дошкольного возраста.</w:t>
      </w:r>
    </w:p>
    <w:p w:rsidR="00CE4A62" w:rsidRPr="001E2435" w:rsidRDefault="00CE4A62" w:rsidP="00CE4A6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Создание условий для педагогического просвещения родителей в вопросах функциональной грамотности через использование эффективных форм взаимодействия с семьями воспитанников.</w:t>
      </w:r>
    </w:p>
    <w:p w:rsidR="00CE4A62" w:rsidRPr="001E2435" w:rsidRDefault="00CE4A62" w:rsidP="00CE4A6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Взаимодействие с издательством «Просвещение – СОЮЗ» по апробации инструментария психолого-педагогической поддержки семьи в вопросах эффективного развития детей дошкольного возраста (экспертные рекомендации).</w:t>
      </w:r>
    </w:p>
    <w:p w:rsidR="00CE4A62" w:rsidRPr="001E2435" w:rsidRDefault="00CE4A62" w:rsidP="00CE4A6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 Обмен педагогическим опытом среди участников проекта по использованию 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эффективных педагогических технологий, позволяющих формировать у детей предпосылки </w:t>
      </w:r>
      <w:r w:rsidRPr="001E2435">
        <w:rPr>
          <w:rFonts w:ascii="Times New Roman" w:hAnsi="Times New Roman"/>
          <w:sz w:val="28"/>
          <w:szCs w:val="28"/>
        </w:rPr>
        <w:t xml:space="preserve">читательской, математической, естественнонаучной, коммуникативной, информационной, экологической, </w:t>
      </w:r>
      <w:proofErr w:type="spellStart"/>
      <w:r w:rsidRPr="001E243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грамотности.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Ожидаемые результаты: </w:t>
      </w:r>
    </w:p>
    <w:p w:rsidR="00CE4A62" w:rsidRPr="001E2435" w:rsidRDefault="00CE4A62" w:rsidP="00CE4A62">
      <w:pPr>
        <w:numPr>
          <w:ilvl w:val="0"/>
          <w:numId w:val="10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lastRenderedPageBreak/>
        <w:t>Систематизирован материал по формированию предпосылок функциональной грамотности у детей 3-7 лет.</w:t>
      </w:r>
    </w:p>
    <w:p w:rsidR="00CE4A62" w:rsidRPr="001E2435" w:rsidRDefault="00CE4A62" w:rsidP="00CE4A62">
      <w:pPr>
        <w:numPr>
          <w:ilvl w:val="0"/>
          <w:numId w:val="10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Участниками проекта наработан собственный опыт педагогического просвещения родителей в вопросах функциональной грамотности детей дошкольного возраста.</w:t>
      </w:r>
    </w:p>
    <w:p w:rsidR="00CE4A62" w:rsidRPr="001E2435" w:rsidRDefault="00CE4A62" w:rsidP="00CE4A62">
      <w:pPr>
        <w:numPr>
          <w:ilvl w:val="0"/>
          <w:numId w:val="10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ДОУ – участников проекта в вопросах психолого-педагогической поддержки семьи по формированию предпосылок функциональной грамотности у детей 3-7 лет.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iCs/>
          <w:sz w:val="28"/>
          <w:szCs w:val="28"/>
        </w:rPr>
      </w:pP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iCs/>
          <w:sz w:val="28"/>
          <w:szCs w:val="28"/>
        </w:rPr>
        <w:t xml:space="preserve">Продукт: Сборник материалов из опыта работы по формированию предпосылок функциональной грамотности детей 3-7 лет (тематическое планирование, конспекты образовательной деятельности по компонентам функциональной грамотности, варианты использования 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педагогических технологий и </w:t>
      </w:r>
      <w:r w:rsidRPr="001E2435">
        <w:rPr>
          <w:rFonts w:ascii="Times New Roman" w:hAnsi="Times New Roman"/>
          <w:iCs/>
          <w:sz w:val="28"/>
          <w:szCs w:val="28"/>
        </w:rPr>
        <w:t>материалы по взаимодействию с семьей в вопросах формирования</w:t>
      </w:r>
      <w:r w:rsidRPr="001E2435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1E2435">
        <w:rPr>
          <w:rFonts w:ascii="Times New Roman" w:hAnsi="Times New Roman"/>
          <w:sz w:val="28"/>
          <w:szCs w:val="28"/>
        </w:rPr>
        <w:t>функциональной грамотности детей</w:t>
      </w:r>
      <w:r w:rsidRPr="001E2435">
        <w:rPr>
          <w:rStyle w:val="markedcontent"/>
          <w:rFonts w:ascii="Times New Roman" w:hAnsi="Times New Roman"/>
          <w:sz w:val="28"/>
          <w:szCs w:val="28"/>
        </w:rPr>
        <w:t>).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 xml:space="preserve">сентябрь 2024 года – май 2025 года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Основные механизмы:</w:t>
      </w:r>
    </w:p>
    <w:p w:rsidR="00CE4A62" w:rsidRPr="001E2435" w:rsidRDefault="00CE4A62" w:rsidP="00CE4A62">
      <w:pPr>
        <w:pStyle w:val="a3"/>
        <w:numPr>
          <w:ilvl w:val="0"/>
          <w:numId w:val="7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Деятельность творческих групп на базе дошкольных учреждений – участников проекта с целью внедрения в образовательный процесс ДОУ МСО города Ярославля 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эффективных педагогических технологий, позволяющих формировать у детей предпосылки </w:t>
      </w:r>
      <w:r w:rsidRPr="001E2435">
        <w:rPr>
          <w:rFonts w:ascii="Times New Roman" w:hAnsi="Times New Roman"/>
          <w:sz w:val="28"/>
          <w:szCs w:val="28"/>
        </w:rPr>
        <w:t xml:space="preserve">читательской, математической, естественнонаучной, коммуникативной, информационной, экологической, </w:t>
      </w:r>
      <w:proofErr w:type="spellStart"/>
      <w:r w:rsidRPr="001E243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грамотности.</w:t>
      </w:r>
    </w:p>
    <w:p w:rsidR="00CE4A62" w:rsidRPr="001E2435" w:rsidRDefault="00CE4A62" w:rsidP="00CE4A62">
      <w:pPr>
        <w:pStyle w:val="a3"/>
        <w:numPr>
          <w:ilvl w:val="0"/>
          <w:numId w:val="7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Трансляция опыта, обучение педагогов МСО</w:t>
      </w: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CE4A62" w:rsidRPr="001E2435" w:rsidRDefault="00CE4A62" w:rsidP="00CE4A6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Ожидаемые результаты: </w:t>
      </w:r>
    </w:p>
    <w:p w:rsidR="00CE4A62" w:rsidRPr="001E2435" w:rsidRDefault="00CE4A62" w:rsidP="00CE4A62">
      <w:pPr>
        <w:numPr>
          <w:ilvl w:val="3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Педагоги МСО города Ярославля владеют педагогическими технологиями по формированию предпосылок функциональной грамотности у детей дошкольного возраста и способны применять их в образовательной деятельности.</w:t>
      </w:r>
    </w:p>
    <w:p w:rsidR="00CE4A62" w:rsidRPr="001E2435" w:rsidRDefault="00CE4A62" w:rsidP="00CE4A62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Изменения в МСО, ожидаемые от реализации проекта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Успешная реализация проекта будет способствовать</w:t>
      </w:r>
    </w:p>
    <w:p w:rsidR="00CE4A62" w:rsidRPr="001E2435" w:rsidRDefault="00CE4A62" w:rsidP="00CE4A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>созданию в дошкольных образовательных учреждениях условий (кадровых, материально-технических, методических, информационных, развивающей предметно-пространственной среды), способствующих полноценному развитию детей и формированию предпосылок функциональной грамотности.</w:t>
      </w:r>
    </w:p>
    <w:p w:rsidR="00CE4A62" w:rsidRPr="001E2435" w:rsidRDefault="00CE4A62" w:rsidP="00CE4A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Повышению квалификации педагогов и обеспечению их непрерывного персонализированного  профессионального развития в рамках проекта.</w:t>
      </w:r>
    </w:p>
    <w:p w:rsidR="00CE4A62" w:rsidRPr="001E2435" w:rsidRDefault="00CE4A62" w:rsidP="00CE4A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Активизации роли родителей (законных представителей) </w:t>
      </w:r>
      <w:r w:rsidRPr="001E2435">
        <w:rPr>
          <w:rStyle w:val="markedcontent"/>
          <w:rFonts w:ascii="Times New Roman" w:hAnsi="Times New Roman"/>
          <w:sz w:val="28"/>
          <w:szCs w:val="28"/>
        </w:rPr>
        <w:t>в образовательном процессе для эффективного формирования предпосылок функциональной грамотности у детей 3-7 лет.</w:t>
      </w:r>
    </w:p>
    <w:p w:rsidR="00CE4A62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4A62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lastRenderedPageBreak/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Кадровое обеспечение проекта:</w:t>
      </w:r>
    </w:p>
    <w:p w:rsidR="00CE4A62" w:rsidRPr="001E2435" w:rsidRDefault="00CE4A62" w:rsidP="00CE4A62">
      <w:pPr>
        <w:pStyle w:val="a4"/>
        <w:spacing w:before="0"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1E2435">
        <w:rPr>
          <w:sz w:val="28"/>
          <w:szCs w:val="28"/>
        </w:rPr>
        <w:t>Педагоги образовательных учреждений с первой и высшей квалификационными категориями.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Нормативно-правовое обеспечение проекта: дорожная карта реализации проекта, локальные акты образовательных учреждений по реализации проекта.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Материально-техническое обеспечение проекта: материальные, информационные и технические ресурсы  каждого образовательного учреждения соответствуют требованиям реализации проекта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Описание ожидаемых инновационных продуктов: полнота описания продуктов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  <w:r w:rsidRPr="001E2435">
        <w:rPr>
          <w:rFonts w:ascii="Times New Roman" w:hAnsi="Times New Roman"/>
          <w:iCs/>
          <w:sz w:val="28"/>
          <w:szCs w:val="28"/>
        </w:rPr>
        <w:t xml:space="preserve">Кейс методических материалов, включающий: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iCs/>
          <w:sz w:val="28"/>
          <w:szCs w:val="28"/>
        </w:rPr>
        <w:t xml:space="preserve">- описание образовательных практик с детьми </w:t>
      </w:r>
      <w:r w:rsidRPr="001E2435">
        <w:rPr>
          <w:rFonts w:ascii="Times New Roman" w:hAnsi="Times New Roman"/>
          <w:sz w:val="28"/>
          <w:szCs w:val="28"/>
        </w:rPr>
        <w:t xml:space="preserve">в аспекте формирования предпосылок функциональной грамотности у детей дошкольного возраста; 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- сценарии семинаров, мастер-классов по знакомству педагогов с 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эффективными педагогическими технологиями, позволяющими формировать у детей предпосылки </w:t>
      </w:r>
      <w:r w:rsidRPr="001E2435">
        <w:rPr>
          <w:rFonts w:ascii="Times New Roman" w:hAnsi="Times New Roman"/>
          <w:sz w:val="28"/>
          <w:szCs w:val="28"/>
        </w:rPr>
        <w:t>функциональной</w:t>
      </w: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 грамотности;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  <w:r w:rsidRPr="001E2435">
        <w:rPr>
          <w:rStyle w:val="markedcontent"/>
          <w:rFonts w:ascii="Times New Roman" w:hAnsi="Times New Roman"/>
          <w:sz w:val="28"/>
          <w:szCs w:val="28"/>
        </w:rPr>
        <w:t xml:space="preserve">-  </w:t>
      </w:r>
      <w:r w:rsidRPr="001E2435">
        <w:rPr>
          <w:rFonts w:ascii="Times New Roman" w:hAnsi="Times New Roman"/>
          <w:iCs/>
          <w:sz w:val="28"/>
          <w:szCs w:val="28"/>
        </w:rPr>
        <w:t>проект тематического планирования образовательной деятельности по формированию предпосылок функциональной грамотности детей дошкольного возраста.</w:t>
      </w:r>
    </w:p>
    <w:p w:rsidR="00CE4A62" w:rsidRPr="001E2435" w:rsidRDefault="00CE4A62" w:rsidP="00CE4A62">
      <w:pPr>
        <w:pStyle w:val="a3"/>
        <w:tabs>
          <w:tab w:val="left" w:pos="426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CE4A62" w:rsidRPr="001E2435" w:rsidRDefault="00CE4A62" w:rsidP="00CE4A62">
      <w:pPr>
        <w:pStyle w:val="a3"/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 xml:space="preserve">Возможные риски при реализации проекта (программы) и предложения организации-соискателя по способам их преодоления </w:t>
      </w:r>
    </w:p>
    <w:p w:rsidR="00CE4A62" w:rsidRPr="001E2435" w:rsidRDefault="00CE4A62" w:rsidP="00CE4A62">
      <w:pPr>
        <w:pStyle w:val="a3"/>
        <w:numPr>
          <w:ilvl w:val="0"/>
          <w:numId w:val="5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Отсутствие заинтересованности, недостаточная готовность и формальное отношение педагогических работников к реализации проекта.</w:t>
      </w:r>
    </w:p>
    <w:p w:rsidR="00CE4A62" w:rsidRPr="001E2435" w:rsidRDefault="00CE4A62" w:rsidP="00CE4A62">
      <w:pPr>
        <w:pStyle w:val="a3"/>
        <w:spacing w:after="0" w:line="240" w:lineRule="auto"/>
        <w:ind w:left="0" w:right="-143" w:firstLine="360"/>
        <w:jc w:val="both"/>
        <w:rPr>
          <w:rFonts w:ascii="Times New Roman" w:hAnsi="Times New Roman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>Способ преодоления: разъяснение цели, задач, ожидаемых результатов проекта для всех субъектов образования; проведение обучающих семинаров, мастер-классов, круглых столов для участников рабочих групп; индивидуальная работа с педагогами; оптимизация процесса выполнения задания рабочими группами для повышения заинтересованности в промежуточных и конечных результатах.</w:t>
      </w:r>
    </w:p>
    <w:p w:rsidR="00CE4A62" w:rsidRPr="001E2435" w:rsidRDefault="00CE4A62" w:rsidP="00CE4A62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Предложения по распространению и внедрению результатов проекта в МСО</w:t>
      </w:r>
    </w:p>
    <w:p w:rsidR="00CE4A62" w:rsidRPr="001E2435" w:rsidRDefault="00CE4A62" w:rsidP="00CE4A6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2435">
        <w:rPr>
          <w:rFonts w:ascii="Times New Roman" w:hAnsi="Times New Roman"/>
          <w:sz w:val="28"/>
          <w:szCs w:val="28"/>
        </w:rPr>
        <w:t xml:space="preserve">Организация и проведение муниципальных семинаров – практикумов, мастер-классов; представление опыта работы на конференциях; распространение опыта в печатных изданиях,  </w:t>
      </w:r>
      <w:proofErr w:type="spellStart"/>
      <w:r w:rsidRPr="001E2435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1E2435">
        <w:rPr>
          <w:rFonts w:ascii="Times New Roman" w:hAnsi="Times New Roman"/>
          <w:sz w:val="28"/>
          <w:szCs w:val="28"/>
        </w:rPr>
        <w:t xml:space="preserve">. </w:t>
      </w:r>
    </w:p>
    <w:p w:rsidR="00CE4A62" w:rsidRPr="001E2435" w:rsidRDefault="00CE4A62" w:rsidP="00CE4A6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E4A62" w:rsidRPr="001E2435" w:rsidRDefault="00CE4A62" w:rsidP="00CE4A62">
      <w:pPr>
        <w:numPr>
          <w:ilvl w:val="0"/>
          <w:numId w:val="1"/>
        </w:numPr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E2435">
        <w:rPr>
          <w:rFonts w:ascii="Times New Roman" w:hAnsi="Times New Roman"/>
          <w:b/>
          <w:i/>
          <w:sz w:val="28"/>
          <w:szCs w:val="28"/>
        </w:rPr>
        <w:t>Исполнители проекта</w:t>
      </w:r>
    </w:p>
    <w:p w:rsidR="00CE4A62" w:rsidRPr="001E2435" w:rsidRDefault="00CE4A62" w:rsidP="00CE4A62">
      <w:pPr>
        <w:pStyle w:val="a4"/>
        <w:spacing w:before="0"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1E2435">
        <w:rPr>
          <w:sz w:val="28"/>
          <w:szCs w:val="28"/>
        </w:rPr>
        <w:t>МДОУ «Детский сад № 2», МДОУ «Детский сад № 94», МДОУ «Детский сад № 158», МДОУ «Детский сад № 170», МДОУ «Детский сад № 183», МДОУ «Детский сад № 192»,  МДОУ «Детский сад № 228», МДОУ «Детский сад № 235».</w:t>
      </w:r>
    </w:p>
    <w:p w:rsidR="00524153" w:rsidRDefault="00524153"/>
    <w:sectPr w:rsidR="00524153" w:rsidSect="00CD2D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A84"/>
    <w:multiLevelType w:val="hybridMultilevel"/>
    <w:tmpl w:val="15F2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6041"/>
    <w:multiLevelType w:val="hybridMultilevel"/>
    <w:tmpl w:val="3E5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63AB"/>
    <w:multiLevelType w:val="hybridMultilevel"/>
    <w:tmpl w:val="B5E0F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60CB"/>
    <w:multiLevelType w:val="hybridMultilevel"/>
    <w:tmpl w:val="4748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451195"/>
    <w:multiLevelType w:val="hybridMultilevel"/>
    <w:tmpl w:val="D6EEF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40CF"/>
    <w:multiLevelType w:val="hybridMultilevel"/>
    <w:tmpl w:val="D4FE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35354"/>
    <w:multiLevelType w:val="hybridMultilevel"/>
    <w:tmpl w:val="AD3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4AA5"/>
    <w:multiLevelType w:val="hybridMultilevel"/>
    <w:tmpl w:val="B5E0F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1654"/>
    <w:multiLevelType w:val="hybridMultilevel"/>
    <w:tmpl w:val="B5E0F0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62"/>
    <w:rsid w:val="001F75DB"/>
    <w:rsid w:val="002D549F"/>
    <w:rsid w:val="003D7DE1"/>
    <w:rsid w:val="00524153"/>
    <w:rsid w:val="005D24CA"/>
    <w:rsid w:val="00686DA5"/>
    <w:rsid w:val="00721BEA"/>
    <w:rsid w:val="00AC7F0E"/>
    <w:rsid w:val="00C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E4A62"/>
    <w:pPr>
      <w:ind w:left="720"/>
      <w:contextualSpacing/>
    </w:pPr>
  </w:style>
  <w:style w:type="paragraph" w:styleId="a4">
    <w:name w:val="Normal (Web)"/>
    <w:basedOn w:val="a"/>
    <w:uiPriority w:val="99"/>
    <w:rsid w:val="00CE4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CE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2022-09-21T06:49:00Z</dcterms:created>
  <dcterms:modified xsi:type="dcterms:W3CDTF">2022-09-21T06:49:00Z</dcterms:modified>
</cp:coreProperties>
</file>