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383D4C">
        <w:rPr>
          <w:b/>
          <w:bCs/>
        </w:rPr>
        <w:t>22</w:t>
      </w:r>
      <w:r>
        <w:rPr>
          <w:b/>
          <w:bCs/>
        </w:rPr>
        <w:t>/20</w:t>
      </w:r>
      <w:r w:rsidR="00383D4C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383D4C" w:rsidRPr="00BA7CB2" w:rsidRDefault="00383D4C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муниципального ресурсного центра «Цифровая грамотность – стратегия профессионального роста педагогических кадров»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25"/>
        <w:gridCol w:w="2476"/>
        <w:gridCol w:w="5830"/>
      </w:tblGrid>
      <w:tr w:rsidR="002F77C0" w:rsidRPr="00486823" w:rsidTr="001F33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486823" w:rsidTr="001F33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48682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F77C0" w:rsidRPr="005B2E8C" w:rsidTr="001F33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1F3378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деятельности, распределение зон ответственности участников на уровне образовательной организации</w:t>
            </w:r>
          </w:p>
        </w:tc>
      </w:tr>
      <w:tr w:rsidR="002F77C0" w:rsidRPr="005B2E8C" w:rsidTr="001F33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F3378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1F3378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деятельности, распределение зон ответственности участников на уровне образовательной организации; руководство методической работой</w:t>
            </w:r>
            <w:r w:rsidR="00714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организация трансляции опыта работы</w:t>
            </w:r>
          </w:p>
        </w:tc>
      </w:tr>
      <w:tr w:rsidR="0034580C" w:rsidRPr="005B2E8C" w:rsidTr="00E90A4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Наработка методических материалов.</w:t>
            </w:r>
          </w:p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организации семинаров-практикумов.</w:t>
            </w:r>
          </w:p>
        </w:tc>
      </w:tr>
      <w:tr w:rsidR="0034580C" w:rsidRPr="005B2E8C" w:rsidTr="00E90A4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Е.В.</w:t>
            </w:r>
          </w:p>
        </w:tc>
        <w:tc>
          <w:tcPr>
            <w:tcW w:w="114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80C" w:rsidRPr="005B2E8C" w:rsidTr="00E90A44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Г.А.</w:t>
            </w:r>
          </w:p>
        </w:tc>
        <w:tc>
          <w:tcPr>
            <w:tcW w:w="11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80C" w:rsidRPr="005B2E8C" w:rsidTr="007423B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Н.К.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34580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изостудии</w:t>
            </w:r>
          </w:p>
        </w:tc>
        <w:tc>
          <w:tcPr>
            <w:tcW w:w="270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80C" w:rsidRPr="005B2E8C" w:rsidTr="007423B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0C" w:rsidRDefault="0034580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80C" w:rsidRDefault="0034580C" w:rsidP="001F33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34580C">
        <w:t>МДОУ «Детский сад № 8», МДОУ «Детский сад № 18», МДОУ «Детский сад № 55», МДОУ «Детский сад № 106», МДОУ «Детский сад № 130», МДОУ «Детский сад №</w:t>
      </w:r>
      <w:r w:rsidR="00A308A1">
        <w:t xml:space="preserve"> 211</w:t>
      </w:r>
      <w:r w:rsidR="0034580C">
        <w:t>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D01B9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D01B9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Default="002F77C0" w:rsidP="002F77C0">
      <w:pPr>
        <w:jc w:val="both"/>
      </w:pPr>
      <w:r w:rsidRPr="005B2E8C">
        <w:t xml:space="preserve">2.1. Цели/задачи/достижения </w:t>
      </w:r>
    </w:p>
    <w:p w:rsidR="00FD01B9" w:rsidRPr="00FD01B9" w:rsidRDefault="00FD01B9" w:rsidP="002F77C0">
      <w:pPr>
        <w:jc w:val="both"/>
      </w:pPr>
      <w:proofErr w:type="gramStart"/>
      <w:r w:rsidRPr="00FD01B9">
        <w:rPr>
          <w:b/>
        </w:rPr>
        <w:t xml:space="preserve">Цель: </w:t>
      </w:r>
      <w:r>
        <w:rPr>
          <w:b/>
        </w:rPr>
        <w:t xml:space="preserve"> </w:t>
      </w:r>
      <w:r w:rsidR="00733A55" w:rsidRPr="00733A55">
        <w:t>Участие</w:t>
      </w:r>
      <w:proofErr w:type="gramEnd"/>
      <w:r w:rsidR="00733A55" w:rsidRPr="00733A55">
        <w:t xml:space="preserve"> в деятельности</w:t>
      </w:r>
      <w:r w:rsidR="00733A55">
        <w:t xml:space="preserve"> образовательной сети, интегрирующей </w:t>
      </w:r>
      <w:r w:rsidR="00DD4946">
        <w:t xml:space="preserve">процессы формального, неформального и </w:t>
      </w:r>
      <w:proofErr w:type="spellStart"/>
      <w:r w:rsidR="00DD4946">
        <w:t>информального</w:t>
      </w:r>
      <w:proofErr w:type="spellEnd"/>
      <w:r w:rsidR="00DD4946">
        <w:t xml:space="preserve"> образования педагогов. </w:t>
      </w:r>
      <w:r w:rsidR="00733A55">
        <w:t>Создание условий для развития цифровых компетенций педагогов ДОУ</w:t>
      </w:r>
      <w:r w:rsidR="00DD4946">
        <w:t>.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40"/>
        <w:gridCol w:w="2547"/>
        <w:gridCol w:w="2970"/>
        <w:gridCol w:w="2690"/>
      </w:tblGrid>
      <w:tr w:rsidR="002F77C0" w:rsidRPr="00486823" w:rsidTr="00F3561D">
        <w:trPr>
          <w:jc w:val="center"/>
        </w:trPr>
        <w:tc>
          <w:tcPr>
            <w:tcW w:w="540" w:type="dxa"/>
          </w:tcPr>
          <w:p w:rsidR="002F77C0" w:rsidRPr="00486823" w:rsidRDefault="002F77C0" w:rsidP="00F3561D">
            <w:pPr>
              <w:rPr>
                <w:b/>
              </w:rPr>
            </w:pPr>
            <w:r w:rsidRPr="00486823">
              <w:rPr>
                <w:b/>
              </w:rPr>
              <w:t>№ п/п</w:t>
            </w:r>
          </w:p>
        </w:tc>
        <w:tc>
          <w:tcPr>
            <w:tcW w:w="2545" w:type="dxa"/>
          </w:tcPr>
          <w:p w:rsidR="002F77C0" w:rsidRPr="00486823" w:rsidRDefault="002F77C0" w:rsidP="00F3561D">
            <w:pPr>
              <w:jc w:val="center"/>
              <w:rPr>
                <w:b/>
              </w:rPr>
            </w:pPr>
            <w:r w:rsidRPr="00486823">
              <w:rPr>
                <w:b/>
              </w:rPr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486823" w:rsidRDefault="002F77C0" w:rsidP="00F3561D">
            <w:pPr>
              <w:jc w:val="center"/>
              <w:rPr>
                <w:b/>
              </w:rPr>
            </w:pPr>
            <w:r w:rsidRPr="00486823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486823" w:rsidRDefault="002F77C0" w:rsidP="00F3561D">
            <w:pPr>
              <w:jc w:val="center"/>
              <w:rPr>
                <w:b/>
              </w:rPr>
            </w:pPr>
            <w:r w:rsidRPr="00486823">
              <w:rPr>
                <w:b/>
              </w:rPr>
              <w:t>Планируемые</w:t>
            </w:r>
          </w:p>
          <w:p w:rsidR="002F77C0" w:rsidRPr="00486823" w:rsidRDefault="002F77C0" w:rsidP="00F3561D">
            <w:pPr>
              <w:jc w:val="center"/>
              <w:rPr>
                <w:b/>
              </w:rPr>
            </w:pPr>
            <w:r w:rsidRPr="00486823">
              <w:rPr>
                <w:b/>
              </w:rPr>
              <w:t>результаты</w:t>
            </w:r>
          </w:p>
        </w:tc>
        <w:tc>
          <w:tcPr>
            <w:tcW w:w="2694" w:type="dxa"/>
          </w:tcPr>
          <w:p w:rsidR="002F77C0" w:rsidRPr="00486823" w:rsidRDefault="002F77C0" w:rsidP="00F3561D">
            <w:pPr>
              <w:jc w:val="center"/>
              <w:rPr>
                <w:b/>
              </w:rPr>
            </w:pPr>
            <w:r w:rsidRPr="00486823">
              <w:rPr>
                <w:b/>
              </w:rPr>
              <w:t>Достигнутые результаты/Достижения</w:t>
            </w:r>
          </w:p>
        </w:tc>
      </w:tr>
      <w:tr w:rsidR="00D14FFC" w:rsidRPr="005B2E8C" w:rsidTr="00F3561D">
        <w:trPr>
          <w:jc w:val="center"/>
        </w:trPr>
        <w:tc>
          <w:tcPr>
            <w:tcW w:w="540" w:type="dxa"/>
          </w:tcPr>
          <w:p w:rsidR="00D14FFC" w:rsidRPr="005B2E8C" w:rsidRDefault="000D7E79" w:rsidP="00D14FFC">
            <w:r>
              <w:t>1</w:t>
            </w:r>
          </w:p>
        </w:tc>
        <w:tc>
          <w:tcPr>
            <w:tcW w:w="2545" w:type="dxa"/>
          </w:tcPr>
          <w:p w:rsidR="00D14FFC" w:rsidRDefault="000D7E79" w:rsidP="000D7E79">
            <w:r>
              <w:rPr>
                <w:color w:val="000000"/>
              </w:rPr>
              <w:t>Участвовать в организации</w:t>
            </w:r>
            <w:r w:rsidR="00D14FFC">
              <w:rPr>
                <w:color w:val="000000"/>
              </w:rPr>
              <w:t xml:space="preserve"> сетево</w:t>
            </w:r>
            <w:r>
              <w:rPr>
                <w:color w:val="000000"/>
              </w:rPr>
              <w:t>го</w:t>
            </w:r>
            <w:r w:rsidR="00D14FFC">
              <w:rPr>
                <w:color w:val="000000"/>
              </w:rPr>
              <w:t xml:space="preserve"> взаимодействи</w:t>
            </w:r>
            <w:r>
              <w:rPr>
                <w:color w:val="000000"/>
              </w:rPr>
              <w:t>я</w:t>
            </w:r>
            <w:r w:rsidR="00D14FFC">
              <w:rPr>
                <w:color w:val="000000"/>
              </w:rPr>
              <w:t xml:space="preserve"> между ДОУ.</w:t>
            </w:r>
          </w:p>
        </w:tc>
        <w:tc>
          <w:tcPr>
            <w:tcW w:w="2552" w:type="dxa"/>
          </w:tcPr>
          <w:p w:rsidR="00D14FFC" w:rsidRDefault="00D14FFC" w:rsidP="00D14FFC">
            <w:r>
              <w:t>- организационное совещание по планированию деятельности</w:t>
            </w:r>
          </w:p>
          <w:p w:rsidR="00D14FFC" w:rsidRDefault="00D14FFC" w:rsidP="00D14FF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-формирование нормативно-правовой базы</w:t>
            </w:r>
          </w:p>
          <w:p w:rsidR="00D14FFC" w:rsidRDefault="00D14FFC" w:rsidP="00D14FFC">
            <w:r>
              <w:t xml:space="preserve">-заключение договора о сетевом взаимодействии; </w:t>
            </w:r>
          </w:p>
        </w:tc>
        <w:tc>
          <w:tcPr>
            <w:tcW w:w="2976" w:type="dxa"/>
          </w:tcPr>
          <w:p w:rsidR="00D14FFC" w:rsidRDefault="00D14FFC" w:rsidP="00D14FFC">
            <w:r>
              <w:t>- сформирована нормативно-правовая база сетевого взаимодействия и всех структурных единиц;</w:t>
            </w:r>
          </w:p>
          <w:p w:rsidR="00D14FFC" w:rsidRDefault="00D14FFC" w:rsidP="00D14FFC">
            <w:r>
              <w:t>- взаимодействие проводится согласно плану и на основании договора;</w:t>
            </w:r>
          </w:p>
          <w:p w:rsidR="00D14FFC" w:rsidRDefault="00D14FFC" w:rsidP="00D14FFC"/>
        </w:tc>
        <w:tc>
          <w:tcPr>
            <w:tcW w:w="2694" w:type="dxa"/>
          </w:tcPr>
          <w:p w:rsidR="00D14FFC" w:rsidRDefault="00D14FFC" w:rsidP="00D14FFC">
            <w:r>
              <w:t>- договор заключен;</w:t>
            </w:r>
          </w:p>
          <w:p w:rsidR="00D14FFC" w:rsidRDefault="00D14FFC" w:rsidP="00D14FFC">
            <w:r>
              <w:t>- разработаны и утверждена нормативно-правовая база;</w:t>
            </w:r>
          </w:p>
          <w:p w:rsidR="00D14FFC" w:rsidRDefault="00D14FFC" w:rsidP="00D14FFC"/>
          <w:p w:rsidR="00D14FFC" w:rsidRDefault="00D14FFC" w:rsidP="00D14FFC"/>
        </w:tc>
      </w:tr>
    </w:tbl>
    <w:p w:rsidR="00D14FFC" w:rsidRDefault="00D14FFC"/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4B2843" w:rsidRPr="005B2E8C" w:rsidTr="00F3561D">
        <w:trPr>
          <w:jc w:val="center"/>
        </w:trPr>
        <w:tc>
          <w:tcPr>
            <w:tcW w:w="540" w:type="dxa"/>
          </w:tcPr>
          <w:p w:rsidR="004B2843" w:rsidRPr="005B2E8C" w:rsidRDefault="000D7E79" w:rsidP="00F3561D">
            <w:r>
              <w:lastRenderedPageBreak/>
              <w:t>2</w:t>
            </w:r>
          </w:p>
        </w:tc>
        <w:tc>
          <w:tcPr>
            <w:tcW w:w="2545" w:type="dxa"/>
          </w:tcPr>
          <w:p w:rsidR="004B2843" w:rsidRPr="005B2E8C" w:rsidRDefault="004B2843" w:rsidP="004B2843">
            <w:pPr>
              <w:jc w:val="both"/>
            </w:pPr>
            <w:r>
              <w:t xml:space="preserve">Создать творческую группу </w:t>
            </w:r>
            <w:r w:rsidR="00174A1D">
              <w:t>по освоению и апробации цифровых ресурсов</w:t>
            </w:r>
          </w:p>
        </w:tc>
        <w:tc>
          <w:tcPr>
            <w:tcW w:w="2552" w:type="dxa"/>
          </w:tcPr>
          <w:p w:rsidR="004B2843" w:rsidRDefault="00174A1D" w:rsidP="00F3561D">
            <w:pPr>
              <w:jc w:val="center"/>
            </w:pPr>
            <w:r>
              <w:t>Подготовка приказа о создании временной творческой группы.</w:t>
            </w:r>
          </w:p>
          <w:p w:rsidR="00174A1D" w:rsidRPr="005B2E8C" w:rsidRDefault="00174A1D" w:rsidP="00F3561D">
            <w:pPr>
              <w:jc w:val="center"/>
            </w:pPr>
            <w:r>
              <w:t>Определение зон ответственности членов творческой группы.</w:t>
            </w:r>
          </w:p>
        </w:tc>
        <w:tc>
          <w:tcPr>
            <w:tcW w:w="2976" w:type="dxa"/>
          </w:tcPr>
          <w:p w:rsidR="004B2843" w:rsidRDefault="00174A1D" w:rsidP="00F3561D">
            <w:pPr>
              <w:jc w:val="center"/>
            </w:pPr>
            <w:r>
              <w:t>Создана творческая группа.</w:t>
            </w:r>
          </w:p>
          <w:p w:rsidR="00174A1D" w:rsidRPr="005B2E8C" w:rsidRDefault="00174A1D" w:rsidP="00F3561D">
            <w:pPr>
              <w:jc w:val="center"/>
            </w:pPr>
            <w:r>
              <w:t>Определены зоны ответственности членов творческой группы</w:t>
            </w:r>
          </w:p>
        </w:tc>
        <w:tc>
          <w:tcPr>
            <w:tcW w:w="2694" w:type="dxa"/>
          </w:tcPr>
          <w:p w:rsidR="004B2843" w:rsidRDefault="003E3ED3" w:rsidP="00F3561D">
            <w:pPr>
              <w:jc w:val="center"/>
            </w:pPr>
            <w:r>
              <w:t xml:space="preserve">Членами </w:t>
            </w:r>
            <w:r w:rsidR="003E5EB7">
              <w:t>тво</w:t>
            </w:r>
            <w:r>
              <w:t>рческой группы организована работа по освоению и апробации цифровых ресурсов.</w:t>
            </w:r>
          </w:p>
          <w:p w:rsidR="003E3ED3" w:rsidRPr="005B2E8C" w:rsidRDefault="003E3ED3" w:rsidP="003E3ED3">
            <w:pPr>
              <w:jc w:val="both"/>
            </w:pPr>
            <w:r>
              <w:t>Организованы семинары-практикумы для педагогов МСО.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0D7E79" w:rsidP="00F3561D">
            <w:r>
              <w:t>3</w:t>
            </w:r>
          </w:p>
        </w:tc>
        <w:tc>
          <w:tcPr>
            <w:tcW w:w="2545" w:type="dxa"/>
          </w:tcPr>
          <w:p w:rsidR="002F77C0" w:rsidRPr="005B2E8C" w:rsidRDefault="00DD4946" w:rsidP="00F3561D">
            <w:r>
              <w:t>Создать условия для развития цифровых компетенций</w:t>
            </w:r>
            <w:r w:rsidR="00301861">
              <w:t xml:space="preserve"> педагогов средствами цифровой образовательной среды</w:t>
            </w:r>
          </w:p>
        </w:tc>
        <w:tc>
          <w:tcPr>
            <w:tcW w:w="2552" w:type="dxa"/>
          </w:tcPr>
          <w:p w:rsidR="002F77C0" w:rsidRPr="005B2E8C" w:rsidRDefault="009330E5" w:rsidP="009C1F12">
            <w:r>
              <w:t xml:space="preserve">Обучение педагогов и внедрение форм методической и организационной работы в </w:t>
            </w:r>
            <w:proofErr w:type="spellStart"/>
            <w:r>
              <w:t>гугл</w:t>
            </w:r>
            <w:proofErr w:type="spellEnd"/>
            <w:r>
              <w:t>-сервисах (</w:t>
            </w:r>
            <w:proofErr w:type="gramStart"/>
            <w:r w:rsidR="009C1F12">
              <w:t xml:space="preserve">конструирование </w:t>
            </w:r>
            <w:r>
              <w:t xml:space="preserve"> конспект</w:t>
            </w:r>
            <w:r w:rsidR="009C1F12">
              <w:t>ов</w:t>
            </w:r>
            <w:proofErr w:type="gramEnd"/>
            <w:r>
              <w:t xml:space="preserve"> образовательных ситуаций, расстановк</w:t>
            </w:r>
            <w:r w:rsidR="009C1F12">
              <w:t>а смен)</w:t>
            </w:r>
          </w:p>
        </w:tc>
        <w:tc>
          <w:tcPr>
            <w:tcW w:w="2976" w:type="dxa"/>
          </w:tcPr>
          <w:p w:rsidR="002F77C0" w:rsidRDefault="009C1F12" w:rsidP="00F3561D">
            <w:r>
              <w:t xml:space="preserve">1. Конструирование конспектов образовательных ситуаций с помощью </w:t>
            </w:r>
            <w:proofErr w:type="spellStart"/>
            <w:r>
              <w:t>гугл</w:t>
            </w:r>
            <w:proofErr w:type="spellEnd"/>
            <w:r>
              <w:t>-сервисов.</w:t>
            </w:r>
          </w:p>
          <w:p w:rsidR="009C1F12" w:rsidRDefault="009C1F12" w:rsidP="00F3561D">
            <w:r>
              <w:t xml:space="preserve">2. Расстановка смен на </w:t>
            </w:r>
            <w:proofErr w:type="spellStart"/>
            <w:r>
              <w:t>гугл</w:t>
            </w:r>
            <w:proofErr w:type="spellEnd"/>
            <w:r>
              <w:t>-диске.</w:t>
            </w:r>
          </w:p>
          <w:p w:rsidR="009C1F12" w:rsidRPr="005B2E8C" w:rsidRDefault="009C1F12" w:rsidP="00F3561D"/>
        </w:tc>
        <w:tc>
          <w:tcPr>
            <w:tcW w:w="2694" w:type="dxa"/>
          </w:tcPr>
          <w:p w:rsidR="009C1F12" w:rsidRDefault="009C1F12" w:rsidP="009C1F12">
            <w:r>
              <w:t xml:space="preserve">1. Конструирование конспектов образовательных ситуаций с помощью </w:t>
            </w:r>
            <w:proofErr w:type="spellStart"/>
            <w:r>
              <w:t>гугл</w:t>
            </w:r>
            <w:proofErr w:type="spellEnd"/>
            <w:r>
              <w:t>-сервисов.</w:t>
            </w:r>
          </w:p>
          <w:p w:rsidR="009C1F12" w:rsidRDefault="009C1F12" w:rsidP="009C1F12">
            <w:r>
              <w:t xml:space="preserve">2. Расстановка смен на </w:t>
            </w:r>
            <w:proofErr w:type="spellStart"/>
            <w:r>
              <w:t>гугл</w:t>
            </w:r>
            <w:proofErr w:type="spellEnd"/>
            <w:r>
              <w:t>-диске.</w:t>
            </w:r>
          </w:p>
          <w:p w:rsidR="009C1F12" w:rsidRDefault="009C1F12" w:rsidP="009C1F12">
            <w:r>
              <w:t xml:space="preserve">3. Планирование работы учреждения на месяц на </w:t>
            </w:r>
            <w:proofErr w:type="spellStart"/>
            <w:r>
              <w:t>гугл</w:t>
            </w:r>
            <w:proofErr w:type="spellEnd"/>
            <w:r>
              <w:t>-диске.</w:t>
            </w:r>
          </w:p>
          <w:p w:rsidR="002F77C0" w:rsidRPr="005B2E8C" w:rsidRDefault="002F77C0" w:rsidP="00F3561D"/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0D7E79" w:rsidP="00F3561D">
            <w:r>
              <w:t>4</w:t>
            </w:r>
          </w:p>
        </w:tc>
        <w:tc>
          <w:tcPr>
            <w:tcW w:w="2545" w:type="dxa"/>
          </w:tcPr>
          <w:p w:rsidR="002F77C0" w:rsidRPr="005B2E8C" w:rsidRDefault="002F77C0" w:rsidP="00F3561D"/>
        </w:tc>
        <w:tc>
          <w:tcPr>
            <w:tcW w:w="2552" w:type="dxa"/>
          </w:tcPr>
          <w:p w:rsidR="002F77C0" w:rsidRDefault="009330E5" w:rsidP="009C1F12">
            <w:r>
              <w:t xml:space="preserve">Обучение </w:t>
            </w:r>
            <w:r w:rsidR="009C1F12">
              <w:t xml:space="preserve">специалистов и внедрение формы планирования на месяц с помощью </w:t>
            </w:r>
            <w:proofErr w:type="spellStart"/>
            <w:r w:rsidR="009C1F12">
              <w:t>гугл</w:t>
            </w:r>
            <w:proofErr w:type="spellEnd"/>
            <w:r w:rsidR="009C1F12">
              <w:t>-сервисов</w:t>
            </w:r>
            <w:r w:rsidR="004B2843">
              <w:t>.</w:t>
            </w:r>
          </w:p>
          <w:p w:rsidR="004B2843" w:rsidRPr="005B2E8C" w:rsidRDefault="004B2843" w:rsidP="009C1F12">
            <w:r>
              <w:t>Формы работы – педагогические часы, педагогический совет, индивидуальное консультирование</w:t>
            </w:r>
          </w:p>
        </w:tc>
        <w:tc>
          <w:tcPr>
            <w:tcW w:w="2976" w:type="dxa"/>
          </w:tcPr>
          <w:p w:rsidR="002F77C0" w:rsidRPr="005B2E8C" w:rsidRDefault="009C1F12" w:rsidP="00F3561D">
            <w:r>
              <w:t xml:space="preserve">Планирование работы учреждения на месяц на </w:t>
            </w:r>
            <w:proofErr w:type="spellStart"/>
            <w:r>
              <w:t>гугл</w:t>
            </w:r>
            <w:proofErr w:type="spellEnd"/>
            <w:r>
              <w:t>-диске.</w:t>
            </w:r>
          </w:p>
        </w:tc>
        <w:tc>
          <w:tcPr>
            <w:tcW w:w="2694" w:type="dxa"/>
          </w:tcPr>
          <w:p w:rsidR="002F77C0" w:rsidRPr="005B2E8C" w:rsidRDefault="002F77C0" w:rsidP="00F3561D"/>
        </w:tc>
      </w:tr>
      <w:tr w:rsidR="00DE7A19" w:rsidRPr="005B2E8C" w:rsidTr="00F3561D">
        <w:trPr>
          <w:jc w:val="center"/>
        </w:trPr>
        <w:tc>
          <w:tcPr>
            <w:tcW w:w="540" w:type="dxa"/>
          </w:tcPr>
          <w:p w:rsidR="00DE7A19" w:rsidRDefault="000D7E79" w:rsidP="00DE7A19">
            <w:r>
              <w:t>5</w:t>
            </w:r>
          </w:p>
        </w:tc>
        <w:tc>
          <w:tcPr>
            <w:tcW w:w="2545" w:type="dxa"/>
          </w:tcPr>
          <w:p w:rsidR="00DE7A19" w:rsidRPr="00B378AA" w:rsidRDefault="00DE7A19" w:rsidP="00DE7A19">
            <w:r w:rsidRPr="00B378AA">
              <w:t>Разработка локальных нормативных актов по вопросам цифровой безопасности в ДОУ:</w:t>
            </w:r>
          </w:p>
          <w:p w:rsidR="00DE7A19" w:rsidRPr="00B378AA" w:rsidRDefault="00DE7A19" w:rsidP="00DE7A19">
            <w:r w:rsidRPr="00B378AA"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DE7A19" w:rsidRPr="00B378AA" w:rsidRDefault="00DE7A19" w:rsidP="00DE7A19">
            <w:r w:rsidRPr="00B378AA"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552" w:type="dxa"/>
          </w:tcPr>
          <w:p w:rsidR="00DE7A19" w:rsidRPr="00B378AA" w:rsidRDefault="00DE7A19" w:rsidP="00DE7A19">
            <w:r w:rsidRPr="00B378AA">
              <w:t>- рабочая встреча участников сетевого сообщества для разработки нормативных актов по вопросам цифровой безопасности в ДОУ:</w:t>
            </w:r>
          </w:p>
          <w:p w:rsidR="00DE7A19" w:rsidRPr="00B378AA" w:rsidRDefault="00DE7A19" w:rsidP="00DE7A19">
            <w:r w:rsidRPr="00B378AA"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DE7A19" w:rsidRPr="00B378AA" w:rsidRDefault="00DE7A19" w:rsidP="00DE7A19">
            <w:r w:rsidRPr="00B378AA"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76" w:type="dxa"/>
          </w:tcPr>
          <w:p w:rsidR="00DE7A19" w:rsidRPr="00B378AA" w:rsidRDefault="00DE7A19" w:rsidP="00DE7A19">
            <w:r w:rsidRPr="00B378AA">
              <w:t>-разработка локальных нормативных актов по вопросам цифровой безопасности в ДОУ:</w:t>
            </w:r>
          </w:p>
          <w:p w:rsidR="00DE7A19" w:rsidRPr="00B378AA" w:rsidRDefault="00DE7A19" w:rsidP="00DE7A19">
            <w:r w:rsidRPr="00B378AA"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DE7A19" w:rsidRPr="00B378AA" w:rsidRDefault="00DE7A19" w:rsidP="00DE7A19">
            <w:r w:rsidRPr="00B378AA"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694" w:type="dxa"/>
          </w:tcPr>
          <w:p w:rsidR="000D7E79" w:rsidRPr="00B378AA" w:rsidRDefault="000D7E79" w:rsidP="000D7E79">
            <w:r w:rsidRPr="00B378AA">
              <w:t>-создан банк данных локальных нормативных актов по вопросам цифровой безопасности в ДОУ:</w:t>
            </w:r>
          </w:p>
          <w:p w:rsidR="000D7E79" w:rsidRPr="00B378AA" w:rsidRDefault="000D7E79" w:rsidP="000D7E79">
            <w:r w:rsidRPr="00B378AA">
              <w:t>-выполнение требований законодательства при организации доступа детей к компьютерам, сети Интернет в образовательных организациях</w:t>
            </w:r>
          </w:p>
          <w:p w:rsidR="00DE7A19" w:rsidRPr="005B2E8C" w:rsidRDefault="000D7E79" w:rsidP="000D7E79">
            <w:r w:rsidRPr="00B378AA">
              <w:t>- выполнение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</w:tr>
      <w:tr w:rsidR="00DE7A19" w:rsidRPr="005B2E8C" w:rsidTr="00F3561D">
        <w:trPr>
          <w:jc w:val="center"/>
        </w:trPr>
        <w:tc>
          <w:tcPr>
            <w:tcW w:w="540" w:type="dxa"/>
          </w:tcPr>
          <w:p w:rsidR="00DE7A19" w:rsidRDefault="000D7E79" w:rsidP="00DE7A19">
            <w:r>
              <w:t>6</w:t>
            </w:r>
          </w:p>
        </w:tc>
        <w:tc>
          <w:tcPr>
            <w:tcW w:w="2545" w:type="dxa"/>
          </w:tcPr>
          <w:p w:rsidR="00DE7A19" w:rsidRDefault="00DE7A19" w:rsidP="00DE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страницы на сайте и сообщества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 «Цифровая образовательная среда </w:t>
            </w:r>
            <w:r>
              <w:rPr>
                <w:color w:val="000000"/>
              </w:rPr>
              <w:lastRenderedPageBreak/>
              <w:t>в ДОУ» для публикации имеющихся ресурсов и организации научно-методического сопровождения профессионального развития педагогических кадров в реализации потенциала цифровой образовательной среды в образовательном процессе</w:t>
            </w:r>
          </w:p>
        </w:tc>
        <w:tc>
          <w:tcPr>
            <w:tcW w:w="2552" w:type="dxa"/>
          </w:tcPr>
          <w:p w:rsidR="00DE7A19" w:rsidRDefault="00DE7A19" w:rsidP="00DE7A19">
            <w:r>
              <w:lastRenderedPageBreak/>
              <w:t>-</w:t>
            </w:r>
            <w:r>
              <w:rPr>
                <w:color w:val="000000"/>
              </w:rPr>
              <w:t xml:space="preserve"> создание страницы сообщества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 «Цифровая образовательная среда в ДОУ»</w:t>
            </w:r>
          </w:p>
        </w:tc>
        <w:tc>
          <w:tcPr>
            <w:tcW w:w="2976" w:type="dxa"/>
          </w:tcPr>
          <w:p w:rsidR="00DE7A19" w:rsidRDefault="00DE7A19" w:rsidP="00DE7A19">
            <w:r>
              <w:t>- создание и наполнение страницы сообщества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DE7A19" w:rsidRPr="005B2E8C" w:rsidRDefault="00DE7A19" w:rsidP="00DE7A19">
            <w:r>
              <w:t xml:space="preserve">Создана и наполнена страница сообщества </w:t>
            </w:r>
            <w:proofErr w:type="spellStart"/>
            <w:r>
              <w:t>Вконтакте</w:t>
            </w:r>
            <w:proofErr w:type="spellEnd"/>
            <w:r>
              <w:t xml:space="preserve"> «Цифровая </w:t>
            </w:r>
            <w:r>
              <w:lastRenderedPageBreak/>
              <w:t>образовательная среда в ДОУ»</w:t>
            </w:r>
          </w:p>
        </w:tc>
      </w:tr>
      <w:tr w:rsidR="00DE7A19" w:rsidRPr="005B2E8C" w:rsidTr="00F3561D">
        <w:trPr>
          <w:jc w:val="center"/>
        </w:trPr>
        <w:tc>
          <w:tcPr>
            <w:tcW w:w="540" w:type="dxa"/>
          </w:tcPr>
          <w:p w:rsidR="00DE7A19" w:rsidRPr="005B2E8C" w:rsidRDefault="000D7E79" w:rsidP="00DE7A19">
            <w:r>
              <w:lastRenderedPageBreak/>
              <w:t>7</w:t>
            </w:r>
          </w:p>
        </w:tc>
        <w:tc>
          <w:tcPr>
            <w:tcW w:w="2545" w:type="dxa"/>
          </w:tcPr>
          <w:p w:rsidR="00DE7A19" w:rsidRPr="005B2E8C" w:rsidRDefault="00DE7A19" w:rsidP="00DE7A19">
            <w:r>
              <w:t>Организация трансляции опыта работы</w:t>
            </w:r>
          </w:p>
        </w:tc>
        <w:tc>
          <w:tcPr>
            <w:tcW w:w="2552" w:type="dxa"/>
          </w:tcPr>
          <w:p w:rsidR="00DE7A19" w:rsidRDefault="00DE7A19" w:rsidP="00DE7A19">
            <w:r>
              <w:t>Подготовка и организация семинара-практикума.</w:t>
            </w:r>
          </w:p>
          <w:p w:rsidR="00DE7A19" w:rsidRPr="005B2E8C" w:rsidRDefault="00DE7A19" w:rsidP="00DE7A19">
            <w:r>
              <w:t>Подготовка выступления по итогам опыта работы.</w:t>
            </w:r>
          </w:p>
        </w:tc>
        <w:tc>
          <w:tcPr>
            <w:tcW w:w="2976" w:type="dxa"/>
          </w:tcPr>
          <w:p w:rsidR="00DE7A19" w:rsidRPr="005B2E8C" w:rsidRDefault="00DE7A19" w:rsidP="00DE7A19">
            <w:r>
              <w:t>Трансляция опыта работы на различных уровнях.</w:t>
            </w:r>
          </w:p>
        </w:tc>
        <w:tc>
          <w:tcPr>
            <w:tcW w:w="2694" w:type="dxa"/>
          </w:tcPr>
          <w:p w:rsidR="00DE7A19" w:rsidRPr="005B2E8C" w:rsidRDefault="00DE7A19" w:rsidP="00DE7A19">
            <w:r>
              <w:t>Трансляция опыта работы учреждения на различных уровнях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680440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2F77C0" w:rsidRPr="00EC5C42" w:rsidRDefault="00680440" w:rsidP="002F77C0">
      <w:pPr>
        <w:jc w:val="both"/>
      </w:pPr>
      <w:r w:rsidRPr="00EC5C42">
        <w:rPr>
          <w:u w:val="single"/>
        </w:rPr>
        <w:t>Не вносились</w:t>
      </w:r>
      <w:r w:rsidR="002F77C0" w:rsidRPr="00EC5C42">
        <w:t>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3B5E91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3B5E91">
        <w:t>:</w:t>
      </w:r>
    </w:p>
    <w:p w:rsidR="002F77C0" w:rsidRPr="00680440" w:rsidRDefault="00680440" w:rsidP="002F77C0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методическое сопровождение педагогов в вопросах обучения и</w:t>
      </w:r>
      <w:r w:rsidR="00EC5C42">
        <w:rPr>
          <w:u w:val="single"/>
        </w:rPr>
        <w:t>х</w:t>
      </w:r>
      <w:r>
        <w:rPr>
          <w:u w:val="single"/>
        </w:rPr>
        <w:t xml:space="preserve"> в работе с </w:t>
      </w:r>
      <w:proofErr w:type="spellStart"/>
      <w:r>
        <w:rPr>
          <w:u w:val="single"/>
        </w:rPr>
        <w:t>гугл</w:t>
      </w:r>
      <w:proofErr w:type="spellEnd"/>
      <w:r>
        <w:rPr>
          <w:u w:val="single"/>
        </w:rPr>
        <w:t>-сервисами.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B5E91">
        <w:rPr>
          <w:u w:val="single"/>
        </w:rPr>
        <w:tab/>
      </w:r>
      <w:r w:rsidR="003B5E91">
        <w:rPr>
          <w:u w:val="single"/>
        </w:rPr>
        <w:tab/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3B5E91" w:rsidRDefault="002F77C0" w:rsidP="003B5E91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3B5E91">
        <w:t>:</w:t>
      </w:r>
    </w:p>
    <w:p w:rsidR="003B5E91" w:rsidRDefault="003B5E91" w:rsidP="002E731A">
      <w:pPr>
        <w:pStyle w:val="formattext"/>
        <w:spacing w:before="0" w:beforeAutospacing="0" w:after="0" w:afterAutospacing="0"/>
        <w:ind w:firstLine="708"/>
        <w:jc w:val="both"/>
        <w:rPr>
          <w:u w:val="single"/>
        </w:rPr>
      </w:pPr>
      <w:r>
        <w:rPr>
          <w:u w:val="single"/>
        </w:rPr>
        <w:t>1. Разные технические возможности педагогического состава (не у всех педагогов телефоны, поддерживающие вход в интернет-пространство</w:t>
      </w:r>
      <w:r w:rsidR="002E731A">
        <w:rPr>
          <w:u w:val="single"/>
        </w:rPr>
        <w:t xml:space="preserve">; не на всех рабочих местах </w:t>
      </w:r>
      <w:proofErr w:type="spellStart"/>
      <w:r w:rsidR="002E731A">
        <w:rPr>
          <w:u w:val="single"/>
        </w:rPr>
        <w:t>компьюторы</w:t>
      </w:r>
      <w:proofErr w:type="spellEnd"/>
      <w:r w:rsidR="002E731A">
        <w:rPr>
          <w:u w:val="single"/>
        </w:rPr>
        <w:t xml:space="preserve"> с выходом в интернет</w:t>
      </w:r>
      <w:r>
        <w:rPr>
          <w:u w:val="single"/>
        </w:rPr>
        <w:t>);</w:t>
      </w:r>
    </w:p>
    <w:p w:rsidR="003B5E91" w:rsidRPr="003D3A54" w:rsidRDefault="003B5E91" w:rsidP="002E731A">
      <w:pPr>
        <w:pStyle w:val="formattext"/>
        <w:spacing w:before="0" w:beforeAutospacing="0" w:after="0" w:afterAutospacing="0"/>
        <w:ind w:firstLine="708"/>
        <w:jc w:val="both"/>
        <w:rPr>
          <w:u w:val="single"/>
        </w:rPr>
      </w:pPr>
      <w:r>
        <w:rPr>
          <w:u w:val="single"/>
        </w:rPr>
        <w:t xml:space="preserve">2. Разная степень готовности педагогического состава осваивать цифровые новшества (например, педагоги с большим стажем работы </w:t>
      </w:r>
      <w:r w:rsidR="003D3A54">
        <w:rPr>
          <w:u w:val="single"/>
        </w:rPr>
        <w:t>не гото</w:t>
      </w:r>
      <w:r w:rsidR="002E731A">
        <w:rPr>
          <w:u w:val="single"/>
        </w:rPr>
        <w:t xml:space="preserve">вы работать в </w:t>
      </w:r>
      <w:proofErr w:type="spellStart"/>
      <w:r w:rsidR="002E731A">
        <w:rPr>
          <w:u w:val="single"/>
        </w:rPr>
        <w:t>гугл</w:t>
      </w:r>
      <w:proofErr w:type="spellEnd"/>
      <w:r w:rsidR="002E731A">
        <w:rPr>
          <w:u w:val="single"/>
        </w:rPr>
        <w:t>-сервисах).</w:t>
      </w:r>
      <w:r w:rsidR="002E731A">
        <w:rPr>
          <w:u w:val="single"/>
        </w:rPr>
        <w:tab/>
      </w:r>
    </w:p>
    <w:p w:rsidR="003B5E91" w:rsidRDefault="003B5E91" w:rsidP="003B5E91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3B5E91">
      <w:pPr>
        <w:pStyle w:val="formattext"/>
        <w:spacing w:before="0" w:beforeAutospacing="0" w:after="0" w:afterAutospacing="0"/>
        <w:jc w:val="both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E24A5C" w:rsidRDefault="00E24A5C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592743" w:rsidP="0059274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2F77C0" w:rsidRPr="005B2E8C">
        <w:t>1)</w:t>
      </w:r>
      <w:r>
        <w:t xml:space="preserve"> Оптимизация организационной работы учреждения. Планирование на месяц и расстановка смен на неделю проходим в сжатые сроки</w:t>
      </w:r>
      <w:r w:rsidR="005F6B59">
        <w:t>.</w:t>
      </w:r>
    </w:p>
    <w:p w:rsidR="002F77C0" w:rsidRPr="005B2E8C" w:rsidRDefault="005F6B59" w:rsidP="005F6B5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2F77C0" w:rsidRPr="005B2E8C">
        <w:t>2)</w:t>
      </w:r>
      <w:r>
        <w:t xml:space="preserve"> Сбережение временного ресурса при подготовке конспектов мероприятий</w:t>
      </w:r>
      <w:r w:rsidR="001773AA">
        <w:t>. Точное конструирование конспекта</w:t>
      </w:r>
      <w:r>
        <w:t xml:space="preserve"> благодаря одновременной работе нескольких педагогов в одном цифровом документе. </w:t>
      </w:r>
    </w:p>
    <w:p w:rsidR="002F77C0" w:rsidRPr="005B2E8C" w:rsidRDefault="00824E16" w:rsidP="00824E16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ab/>
      </w:r>
      <w:r w:rsidR="002F77C0" w:rsidRPr="005B2E8C">
        <w:t>3)</w:t>
      </w:r>
      <w:r>
        <w:t xml:space="preserve"> Адресное сопровождение педагогов. Молодые педагоги выступают наставниками у </w:t>
      </w:r>
      <w:proofErr w:type="spellStart"/>
      <w:r>
        <w:t>стажистов</w:t>
      </w:r>
      <w:proofErr w:type="spellEnd"/>
      <w:r>
        <w:t xml:space="preserve"> в вопросах освоения цифровых ресурсов.</w:t>
      </w:r>
    </w:p>
    <w:p w:rsidR="00824E16" w:rsidRDefault="00824E16" w:rsidP="002F77C0">
      <w:pPr>
        <w:tabs>
          <w:tab w:val="left" w:pos="567"/>
        </w:tabs>
      </w:pPr>
    </w:p>
    <w:p w:rsidR="00E33316" w:rsidRDefault="002F77C0" w:rsidP="00824E16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2F77C0" w:rsidRPr="007C43FB" w:rsidRDefault="00E33316" w:rsidP="00824E16">
      <w:pPr>
        <w:tabs>
          <w:tab w:val="left" w:pos="567"/>
        </w:tabs>
      </w:pPr>
      <w:r>
        <w:tab/>
      </w:r>
      <w:r w:rsidR="00824E16">
        <w:t xml:space="preserve">Только положительные отзывы о </w:t>
      </w:r>
      <w:r>
        <w:t xml:space="preserve">содержании </w:t>
      </w:r>
      <w:r w:rsidR="007C43FB">
        <w:t xml:space="preserve">и практической части </w:t>
      </w:r>
      <w:r>
        <w:t>семинаров-практикумов</w:t>
      </w:r>
      <w:r w:rsidR="007C43FB">
        <w:t>. Опыт признан актуальным, позволяющим оптимизировать организационные вопросы работы учреждения.</w:t>
      </w:r>
    </w:p>
    <w:p w:rsidR="00CF7B18" w:rsidRDefault="00CF7B18" w:rsidP="002F77C0">
      <w:pPr>
        <w:pStyle w:val="formattext"/>
        <w:spacing w:before="0" w:beforeAutospacing="0" w:after="0" w:afterAutospacing="0"/>
        <w:jc w:val="both"/>
      </w:pPr>
    </w:p>
    <w:p w:rsidR="002E731A" w:rsidRDefault="002E731A" w:rsidP="002F77C0">
      <w:pPr>
        <w:pStyle w:val="formattext"/>
        <w:spacing w:before="0" w:beforeAutospacing="0" w:after="0" w:afterAutospacing="0"/>
        <w:jc w:val="both"/>
      </w:pPr>
    </w:p>
    <w:p w:rsidR="00E24A5C" w:rsidRPr="005B2E8C" w:rsidRDefault="00E24A5C" w:rsidP="002F77C0">
      <w:pPr>
        <w:pStyle w:val="formattext"/>
        <w:spacing w:before="0" w:beforeAutospacing="0" w:after="0" w:afterAutospacing="0"/>
        <w:jc w:val="both"/>
      </w:pPr>
    </w:p>
    <w:p w:rsidR="00CF7B18" w:rsidRDefault="002F77C0" w:rsidP="003E5EB7">
      <w:pPr>
        <w:pStyle w:val="formattext"/>
        <w:spacing w:before="0" w:beforeAutospacing="0" w:after="0" w:afterAutospacing="0"/>
        <w:jc w:val="both"/>
      </w:pPr>
      <w:r w:rsidRPr="005B2E8C">
        <w:lastRenderedPageBreak/>
        <w:t xml:space="preserve">3.3. Влияние инновационных процессов на эффективность деятельности образовательной организации </w:t>
      </w:r>
    </w:p>
    <w:p w:rsidR="002F77C0" w:rsidRPr="005B2E8C" w:rsidRDefault="007C43FB" w:rsidP="00CF7B18">
      <w:pPr>
        <w:pStyle w:val="formattext"/>
        <w:spacing w:before="0" w:beforeAutospacing="0" w:after="0" w:afterAutospacing="0"/>
        <w:ind w:firstLine="708"/>
        <w:jc w:val="both"/>
      </w:pPr>
      <w:r>
        <w:t>Сохранение временного ресурса в вопросах планирования учреждения на месяц и расстановки смен на неделю.</w:t>
      </w:r>
      <w:r w:rsidR="003E5EB7">
        <w:t xml:space="preserve"> </w:t>
      </w:r>
      <w:r w:rsidR="00032641">
        <w:t>Повышение качества методических продуктов – конспектов</w:t>
      </w:r>
      <w:r w:rsidR="00042205">
        <w:t xml:space="preserve"> занятий и других мероприятий. </w:t>
      </w:r>
      <w:r w:rsidR="00436853">
        <w:t>Соблюдение принципа комфортности</w:t>
      </w:r>
      <w:r w:rsidR="00F56372">
        <w:t xml:space="preserve"> при взаимодействии специалистов и воспитателей в решении организационных вопросов за счет работы в одном электронном документе в обозначенном временном промежутке.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486823" w:rsidRDefault="00486823" w:rsidP="002F77C0">
      <w:pPr>
        <w:tabs>
          <w:tab w:val="left" w:pos="567"/>
        </w:tabs>
        <w:jc w:val="both"/>
      </w:pPr>
      <w:r>
        <w:tab/>
      </w:r>
      <w:r w:rsidR="002F77C0" w:rsidRPr="00486823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2E731A">
        <w:t>:</w:t>
      </w:r>
    </w:p>
    <w:p w:rsidR="00121B6E" w:rsidRDefault="00121B6E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>Анализ анкетирования в ходе семинара</w:t>
      </w:r>
      <w:r w:rsidR="00FB00F1">
        <w:rPr>
          <w:rFonts w:eastAsia="Batang"/>
        </w:rPr>
        <w:t>-практикума</w:t>
      </w:r>
      <w:r>
        <w:rPr>
          <w:rFonts w:eastAsia="Batang"/>
        </w:rPr>
        <w:t xml:space="preserve"> «Использование </w:t>
      </w:r>
      <w:r>
        <w:rPr>
          <w:rFonts w:eastAsia="Batang"/>
          <w:lang w:val="en-US"/>
        </w:rPr>
        <w:t>Google</w:t>
      </w:r>
      <w:r>
        <w:rPr>
          <w:rFonts w:eastAsia="Batang"/>
        </w:rPr>
        <w:t>-сервисов</w:t>
      </w:r>
      <w:r>
        <w:rPr>
          <w:rFonts w:eastAsia="Batang"/>
        </w:rPr>
        <w:t xml:space="preserve"> в работе педагога </w:t>
      </w:r>
      <w:proofErr w:type="gramStart"/>
      <w:r>
        <w:rPr>
          <w:rFonts w:eastAsia="Batang"/>
        </w:rPr>
        <w:t xml:space="preserve">ДОУ» </w:t>
      </w:r>
      <w:r w:rsidR="001F520A">
        <w:rPr>
          <w:rFonts w:eastAsia="Batang"/>
        </w:rPr>
        <w:t xml:space="preserve"> (</w:t>
      </w:r>
      <w:proofErr w:type="gramEnd"/>
      <w:r w:rsidR="00314378">
        <w:rPr>
          <w:rFonts w:eastAsia="Batang"/>
        </w:rPr>
        <w:t xml:space="preserve">20.10.2022) </w:t>
      </w:r>
      <w:r>
        <w:rPr>
          <w:rFonts w:eastAsia="Batang"/>
        </w:rPr>
        <w:t>показал следующие результаты:</w:t>
      </w:r>
    </w:p>
    <w:p w:rsidR="00121B6E" w:rsidRPr="00C967FB" w:rsidRDefault="00C967FB" w:rsidP="00C967FB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1. </w:t>
      </w:r>
      <w:r w:rsidRPr="00C967FB">
        <w:rPr>
          <w:rFonts w:eastAsia="Batang"/>
        </w:rPr>
        <w:t>94% слушателей оценили предложенный материал на 10 баллов из 10.</w:t>
      </w:r>
    </w:p>
    <w:p w:rsidR="00C967FB" w:rsidRPr="00C967FB" w:rsidRDefault="00C967FB" w:rsidP="00C967FB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2. </w:t>
      </w:r>
      <w:r w:rsidRPr="00C967FB">
        <w:rPr>
          <w:rFonts w:eastAsia="Batang"/>
        </w:rPr>
        <w:t xml:space="preserve">Наиболее актуальным содержанием на </w:t>
      </w:r>
      <w:r w:rsidR="00FB00F1">
        <w:rPr>
          <w:rFonts w:eastAsia="Batang"/>
        </w:rPr>
        <w:t>семинар-практикуме</w:t>
      </w:r>
      <w:r w:rsidRPr="00C967FB">
        <w:rPr>
          <w:rFonts w:eastAsia="Batang"/>
        </w:rPr>
        <w:t xml:space="preserve"> названы: практическая часть (</w:t>
      </w:r>
      <w:r w:rsidR="009D275D">
        <w:rPr>
          <w:rFonts w:eastAsia="Batang"/>
        </w:rPr>
        <w:t xml:space="preserve">формы работы с педагогами - </w:t>
      </w:r>
      <w:r w:rsidRPr="00C967FB">
        <w:rPr>
          <w:rFonts w:eastAsia="Batang"/>
        </w:rPr>
        <w:t>расстановка смен</w:t>
      </w:r>
      <w:r w:rsidR="009D275D">
        <w:rPr>
          <w:rFonts w:eastAsia="Batang"/>
        </w:rPr>
        <w:t xml:space="preserve"> на неделю </w:t>
      </w:r>
      <w:r w:rsidRPr="00C967FB">
        <w:rPr>
          <w:rFonts w:eastAsia="Batang"/>
        </w:rPr>
        <w:t xml:space="preserve">и </w:t>
      </w:r>
      <w:r>
        <w:rPr>
          <w:rFonts w:eastAsia="Batang"/>
        </w:rPr>
        <w:t>ко</w:t>
      </w:r>
      <w:r w:rsidR="009D275D">
        <w:rPr>
          <w:rFonts w:eastAsia="Batang"/>
        </w:rPr>
        <w:t xml:space="preserve">ллегиальная </w:t>
      </w:r>
      <w:r w:rsidRPr="00C967FB">
        <w:rPr>
          <w:rFonts w:eastAsia="Batang"/>
        </w:rPr>
        <w:t>работа</w:t>
      </w:r>
      <w:r w:rsidR="009D275D">
        <w:rPr>
          <w:rFonts w:eastAsia="Batang"/>
        </w:rPr>
        <w:t xml:space="preserve"> над конспектом); знакомство с возможностями </w:t>
      </w:r>
      <w:r w:rsidR="009D275D">
        <w:rPr>
          <w:rFonts w:eastAsia="Batang"/>
          <w:lang w:val="en-US"/>
        </w:rPr>
        <w:t>Google</w:t>
      </w:r>
      <w:r w:rsidR="009D275D">
        <w:rPr>
          <w:rFonts w:eastAsia="Batang"/>
        </w:rPr>
        <w:t>-сервисов</w:t>
      </w:r>
      <w:r w:rsidR="00B717F7">
        <w:rPr>
          <w:rFonts w:eastAsia="Batang"/>
        </w:rPr>
        <w:t xml:space="preserve">, пошаговое объяснение в ходе </w:t>
      </w:r>
      <w:r w:rsidR="003A6F33">
        <w:rPr>
          <w:rFonts w:eastAsia="Batang"/>
        </w:rPr>
        <w:t xml:space="preserve">выполнения практических заданий. 100% слушателей отмечают </w:t>
      </w:r>
      <w:r w:rsidR="00B717F7">
        <w:rPr>
          <w:rFonts w:eastAsia="Batang"/>
        </w:rPr>
        <w:t xml:space="preserve">комфортность </w:t>
      </w:r>
      <w:r w:rsidR="003A6F33">
        <w:rPr>
          <w:rFonts w:eastAsia="Batang"/>
        </w:rPr>
        <w:t>условий обучения в ходе семинара. 70% слушателей считают, что заявленные формы работы облегчают работу педагогов дошкольных учреждений</w:t>
      </w:r>
      <w:r w:rsidR="001F520A">
        <w:rPr>
          <w:rFonts w:eastAsia="Batang"/>
        </w:rPr>
        <w:t>. В описании практической части заинтересованы 100% слушателей.</w:t>
      </w:r>
    </w:p>
    <w:p w:rsidR="00B87B64" w:rsidRDefault="00B87B64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</w:r>
      <w:r w:rsidR="00121B6E">
        <w:rPr>
          <w:rFonts w:eastAsia="Batang"/>
        </w:rPr>
        <w:tab/>
      </w:r>
      <w:r>
        <w:rPr>
          <w:rFonts w:eastAsia="Batang"/>
        </w:rPr>
        <w:t xml:space="preserve">Анализ анкетирования в ходе </w:t>
      </w:r>
      <w:r w:rsidR="00182098">
        <w:rPr>
          <w:rFonts w:eastAsia="Batang"/>
        </w:rPr>
        <w:t xml:space="preserve">семинара-практикума «Оптимизация организационной работы старшего воспитателя средствами </w:t>
      </w:r>
      <w:r w:rsidR="00182098">
        <w:rPr>
          <w:rFonts w:eastAsia="Batang"/>
          <w:lang w:val="en-US"/>
        </w:rPr>
        <w:t>Google</w:t>
      </w:r>
      <w:r w:rsidR="00182098">
        <w:rPr>
          <w:rFonts w:eastAsia="Batang"/>
        </w:rPr>
        <w:t>-сервисов»</w:t>
      </w:r>
      <w:r w:rsidR="0080457C">
        <w:rPr>
          <w:rFonts w:eastAsia="Batang"/>
        </w:rPr>
        <w:t xml:space="preserve"> (07.02.2023)</w:t>
      </w:r>
      <w:r w:rsidR="00182098">
        <w:rPr>
          <w:rFonts w:eastAsia="Batang"/>
        </w:rPr>
        <w:t xml:space="preserve"> показал, что 100% слушателей оценили предложенный материал на 10 баллов по 10-балльной системе</w:t>
      </w:r>
      <w:r w:rsidR="00672FA5">
        <w:rPr>
          <w:rFonts w:eastAsia="Batang"/>
        </w:rPr>
        <w:t xml:space="preserve">. У 100% слушателей оправдались ожидания от практической части семинара-практикума. </w:t>
      </w:r>
      <w:r w:rsidR="0080457C">
        <w:rPr>
          <w:rFonts w:eastAsia="Batang"/>
        </w:rPr>
        <w:t xml:space="preserve">Предложенные формы работы слушатели </w:t>
      </w:r>
      <w:proofErr w:type="gramStart"/>
      <w:r w:rsidR="0080457C">
        <w:rPr>
          <w:rFonts w:eastAsia="Batang"/>
        </w:rPr>
        <w:t>оценивают</w:t>
      </w:r>
      <w:proofErr w:type="gramEnd"/>
      <w:r w:rsidR="0080457C">
        <w:rPr>
          <w:rFonts w:eastAsia="Batang"/>
        </w:rPr>
        <w:t xml:space="preserve"> как удобные формы с минимальными временными затратами.</w:t>
      </w:r>
    </w:p>
    <w:p w:rsidR="0080457C" w:rsidRDefault="0080457C" w:rsidP="005B2E8C">
      <w:pPr>
        <w:tabs>
          <w:tab w:val="left" w:pos="567"/>
        </w:tabs>
        <w:jc w:val="both"/>
        <w:rPr>
          <w:rFonts w:eastAsia="Batang"/>
        </w:rPr>
      </w:pPr>
    </w:p>
    <w:p w:rsidR="00B87B64" w:rsidRDefault="00B87B64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FB00F1" w:rsidRDefault="00FB00F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- </w:t>
      </w:r>
      <w:r>
        <w:rPr>
          <w:rFonts w:eastAsia="Batang"/>
        </w:rPr>
        <w:t>семинар</w:t>
      </w:r>
      <w:r w:rsidR="00DF55BD">
        <w:rPr>
          <w:rFonts w:eastAsia="Batang"/>
        </w:rPr>
        <w:t>-практикум</w:t>
      </w:r>
      <w:r>
        <w:rPr>
          <w:rFonts w:eastAsia="Batang"/>
        </w:rPr>
        <w:t xml:space="preserve"> «Использование </w:t>
      </w:r>
      <w:r>
        <w:rPr>
          <w:rFonts w:eastAsia="Batang"/>
          <w:lang w:val="en-US"/>
        </w:rPr>
        <w:t>Google</w:t>
      </w:r>
      <w:r>
        <w:rPr>
          <w:rFonts w:eastAsia="Batang"/>
        </w:rPr>
        <w:t>-сервисов в работе педагога ДОУ»</w:t>
      </w:r>
      <w:r>
        <w:rPr>
          <w:rFonts w:eastAsia="Batang"/>
        </w:rPr>
        <w:t xml:space="preserve">, муниципальный </w:t>
      </w:r>
      <w:proofErr w:type="gramStart"/>
      <w:r>
        <w:rPr>
          <w:rFonts w:eastAsia="Batang"/>
        </w:rPr>
        <w:t>уровень,</w:t>
      </w:r>
      <w:r>
        <w:rPr>
          <w:rFonts w:eastAsia="Batang"/>
        </w:rPr>
        <w:t xml:space="preserve">  (</w:t>
      </w:r>
      <w:proofErr w:type="gramEnd"/>
      <w:r>
        <w:rPr>
          <w:rFonts w:eastAsia="Batang"/>
        </w:rPr>
        <w:t>20.10.2022)</w:t>
      </w:r>
      <w:r>
        <w:rPr>
          <w:rFonts w:eastAsia="Batang"/>
        </w:rPr>
        <w:t>;</w:t>
      </w:r>
    </w:p>
    <w:p w:rsidR="00FB00F1" w:rsidRDefault="00FB00F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>-</w:t>
      </w:r>
      <w:r w:rsidR="00DF55BD">
        <w:rPr>
          <w:rFonts w:eastAsia="Batang"/>
        </w:rPr>
        <w:t xml:space="preserve"> </w:t>
      </w:r>
      <w:r w:rsidR="00DF55BD">
        <w:rPr>
          <w:rFonts w:eastAsia="Batang"/>
        </w:rPr>
        <w:t xml:space="preserve">семинар-практикум «Оптимизация организационной работы старшего воспитателя средствами </w:t>
      </w:r>
      <w:r w:rsidR="00DF55BD">
        <w:rPr>
          <w:rFonts w:eastAsia="Batang"/>
          <w:lang w:val="en-US"/>
        </w:rPr>
        <w:t>Google</w:t>
      </w:r>
      <w:r w:rsidR="00DF55BD">
        <w:rPr>
          <w:rFonts w:eastAsia="Batang"/>
        </w:rPr>
        <w:t>-сервисов»</w:t>
      </w:r>
      <w:r w:rsidR="00DF55BD">
        <w:rPr>
          <w:rFonts w:eastAsia="Batang"/>
        </w:rPr>
        <w:t>, муниципальный уровень,</w:t>
      </w:r>
      <w:r w:rsidR="00DF55BD">
        <w:rPr>
          <w:rFonts w:eastAsia="Batang"/>
        </w:rPr>
        <w:t xml:space="preserve"> (07.02.2023)</w:t>
      </w:r>
      <w:r w:rsidR="00DF55BD">
        <w:rPr>
          <w:rFonts w:eastAsia="Batang"/>
        </w:rPr>
        <w:t>;</w:t>
      </w:r>
    </w:p>
    <w:p w:rsidR="00DF55BD" w:rsidRDefault="00DF55BD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>- представление опыта работы на Городской презентационной площадке «Инновационное образовательное пространство МСО города Ярославля» (03.11.2022);</w:t>
      </w:r>
    </w:p>
    <w:p w:rsidR="00DF55BD" w:rsidRDefault="00DF55BD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- представление опыта работы на </w:t>
      </w:r>
      <w:r w:rsidR="005B48BC">
        <w:rPr>
          <w:rFonts w:eastAsia="Batang"/>
        </w:rPr>
        <w:t>«</w:t>
      </w:r>
      <w:r>
        <w:rPr>
          <w:rFonts w:eastAsia="Batang"/>
        </w:rPr>
        <w:t>Международной ярмарке</w:t>
      </w:r>
      <w:r w:rsidR="005B48BC">
        <w:rPr>
          <w:rFonts w:eastAsia="Batang"/>
        </w:rPr>
        <w:t xml:space="preserve"> социально-педагогических инноваций и воспитательных практик», </w:t>
      </w:r>
      <w:proofErr w:type="spellStart"/>
      <w:r w:rsidR="005B48BC">
        <w:rPr>
          <w:rFonts w:eastAsia="Batang"/>
        </w:rPr>
        <w:t>г.Ростов</w:t>
      </w:r>
      <w:proofErr w:type="spellEnd"/>
      <w:r w:rsidR="005B48BC">
        <w:rPr>
          <w:rFonts w:eastAsia="Batang"/>
        </w:rPr>
        <w:t xml:space="preserve"> Великий (16.12.2022).</w:t>
      </w:r>
    </w:p>
    <w:p w:rsidR="00486823" w:rsidRDefault="00486823" w:rsidP="005B2E8C">
      <w:pPr>
        <w:tabs>
          <w:tab w:val="left" w:pos="567"/>
        </w:tabs>
        <w:jc w:val="both"/>
        <w:rPr>
          <w:rFonts w:eastAsia="Batang"/>
        </w:rPr>
      </w:pPr>
    </w:p>
    <w:p w:rsidR="00486823" w:rsidRDefault="00486823" w:rsidP="005B2E8C">
      <w:pPr>
        <w:tabs>
          <w:tab w:val="left" w:pos="567"/>
        </w:tabs>
        <w:jc w:val="both"/>
        <w:rPr>
          <w:rFonts w:eastAsia="Batang"/>
        </w:rPr>
      </w:pPr>
    </w:p>
    <w:p w:rsidR="00486823" w:rsidRDefault="00486823" w:rsidP="005B2E8C">
      <w:pPr>
        <w:tabs>
          <w:tab w:val="left" w:pos="567"/>
        </w:tabs>
        <w:jc w:val="both"/>
        <w:rPr>
          <w:rFonts w:eastAsia="Batang"/>
        </w:rPr>
      </w:pPr>
      <w:r w:rsidRPr="002E731A">
        <w:rPr>
          <w:rFonts w:eastAsia="Batang"/>
          <w:b/>
        </w:rPr>
        <w:t xml:space="preserve">Составил: </w:t>
      </w:r>
      <w:r w:rsidR="002E731A">
        <w:rPr>
          <w:rFonts w:eastAsia="Batang"/>
        </w:rPr>
        <w:t>старший воспитатель МДОУ «Детский сад № 2» Федотова Т.Г.: 8 962 203 28 07</w:t>
      </w:r>
    </w:p>
    <w:p w:rsidR="00E24A5C" w:rsidRPr="00E24A5C" w:rsidRDefault="00E24A5C" w:rsidP="005B2E8C">
      <w:pPr>
        <w:tabs>
          <w:tab w:val="left" w:pos="567"/>
        </w:tabs>
        <w:jc w:val="both"/>
        <w:rPr>
          <w:b/>
        </w:rPr>
      </w:pPr>
      <w:r w:rsidRPr="00E24A5C">
        <w:rPr>
          <w:rFonts w:eastAsia="Batang"/>
          <w:b/>
        </w:rPr>
        <w:t>04.05.2023</w:t>
      </w:r>
      <w:bookmarkStart w:id="0" w:name="_GoBack"/>
      <w:bookmarkEnd w:id="0"/>
    </w:p>
    <w:sectPr w:rsidR="00E24A5C" w:rsidRPr="00E24A5C" w:rsidSect="00105F1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4" w:rsidRDefault="007E7394" w:rsidP="00486823">
      <w:r>
        <w:separator/>
      </w:r>
    </w:p>
  </w:endnote>
  <w:endnote w:type="continuationSeparator" w:id="0">
    <w:p w:rsidR="007E7394" w:rsidRDefault="007E7394" w:rsidP="0048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702458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486823" w:rsidRPr="00486823" w:rsidRDefault="00486823">
        <w:pPr>
          <w:pStyle w:val="a7"/>
          <w:jc w:val="center"/>
          <w:rPr>
            <w:b/>
            <w:sz w:val="16"/>
            <w:szCs w:val="16"/>
          </w:rPr>
        </w:pPr>
        <w:r w:rsidRPr="00486823">
          <w:rPr>
            <w:b/>
            <w:sz w:val="16"/>
            <w:szCs w:val="16"/>
          </w:rPr>
          <w:fldChar w:fldCharType="begin"/>
        </w:r>
        <w:r w:rsidRPr="00486823">
          <w:rPr>
            <w:b/>
            <w:sz w:val="16"/>
            <w:szCs w:val="16"/>
          </w:rPr>
          <w:instrText>PAGE   \* MERGEFORMAT</w:instrText>
        </w:r>
        <w:r w:rsidRPr="00486823">
          <w:rPr>
            <w:b/>
            <w:sz w:val="16"/>
            <w:szCs w:val="16"/>
          </w:rPr>
          <w:fldChar w:fldCharType="separate"/>
        </w:r>
        <w:r w:rsidR="00E24A5C">
          <w:rPr>
            <w:b/>
            <w:noProof/>
            <w:sz w:val="16"/>
            <w:szCs w:val="16"/>
          </w:rPr>
          <w:t>4</w:t>
        </w:r>
        <w:r w:rsidRPr="00486823">
          <w:rPr>
            <w:b/>
            <w:sz w:val="16"/>
            <w:szCs w:val="16"/>
          </w:rPr>
          <w:fldChar w:fldCharType="end"/>
        </w:r>
      </w:p>
    </w:sdtContent>
  </w:sdt>
  <w:p w:rsidR="00486823" w:rsidRDefault="004868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4" w:rsidRDefault="007E7394" w:rsidP="00486823">
      <w:r>
        <w:separator/>
      </w:r>
    </w:p>
  </w:footnote>
  <w:footnote w:type="continuationSeparator" w:id="0">
    <w:p w:rsidR="007E7394" w:rsidRDefault="007E7394" w:rsidP="0048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737701D"/>
    <w:multiLevelType w:val="hybridMultilevel"/>
    <w:tmpl w:val="0C92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32641"/>
    <w:rsid w:val="00042205"/>
    <w:rsid w:val="000C5CCF"/>
    <w:rsid w:val="000D7E79"/>
    <w:rsid w:val="00121B6E"/>
    <w:rsid w:val="001461B9"/>
    <w:rsid w:val="00174A1D"/>
    <w:rsid w:val="001773AA"/>
    <w:rsid w:val="00182098"/>
    <w:rsid w:val="001F3378"/>
    <w:rsid w:val="001F520A"/>
    <w:rsid w:val="002B0C79"/>
    <w:rsid w:val="002E731A"/>
    <w:rsid w:val="002F77C0"/>
    <w:rsid w:val="00301861"/>
    <w:rsid w:val="00314378"/>
    <w:rsid w:val="0034580C"/>
    <w:rsid w:val="00383D4C"/>
    <w:rsid w:val="00390824"/>
    <w:rsid w:val="003A6F33"/>
    <w:rsid w:val="003B5E91"/>
    <w:rsid w:val="003D3A54"/>
    <w:rsid w:val="003E3ED3"/>
    <w:rsid w:val="003E5EB7"/>
    <w:rsid w:val="00436853"/>
    <w:rsid w:val="00454A0D"/>
    <w:rsid w:val="00486823"/>
    <w:rsid w:val="004B2843"/>
    <w:rsid w:val="00592743"/>
    <w:rsid w:val="005B2E8C"/>
    <w:rsid w:val="005B48BC"/>
    <w:rsid w:val="005F6B59"/>
    <w:rsid w:val="00672FA5"/>
    <w:rsid w:val="00680440"/>
    <w:rsid w:val="006E152D"/>
    <w:rsid w:val="00714EB5"/>
    <w:rsid w:val="00733A55"/>
    <w:rsid w:val="007C43FB"/>
    <w:rsid w:val="007E7394"/>
    <w:rsid w:val="0080457C"/>
    <w:rsid w:val="00824E16"/>
    <w:rsid w:val="0084581E"/>
    <w:rsid w:val="008A5B8C"/>
    <w:rsid w:val="008D569B"/>
    <w:rsid w:val="008D734A"/>
    <w:rsid w:val="009330E5"/>
    <w:rsid w:val="009C1F12"/>
    <w:rsid w:val="009D275D"/>
    <w:rsid w:val="009F4182"/>
    <w:rsid w:val="00A308A1"/>
    <w:rsid w:val="00AB3415"/>
    <w:rsid w:val="00B717F7"/>
    <w:rsid w:val="00B87B64"/>
    <w:rsid w:val="00BC7681"/>
    <w:rsid w:val="00C61370"/>
    <w:rsid w:val="00C967FB"/>
    <w:rsid w:val="00CF7B18"/>
    <w:rsid w:val="00D10185"/>
    <w:rsid w:val="00D14FFC"/>
    <w:rsid w:val="00D66AB2"/>
    <w:rsid w:val="00DB46BD"/>
    <w:rsid w:val="00DD4946"/>
    <w:rsid w:val="00DE7A19"/>
    <w:rsid w:val="00DF55BD"/>
    <w:rsid w:val="00E24A5C"/>
    <w:rsid w:val="00E33316"/>
    <w:rsid w:val="00EC5C42"/>
    <w:rsid w:val="00F56372"/>
    <w:rsid w:val="00FB00F1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D0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68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6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10</cp:revision>
  <dcterms:created xsi:type="dcterms:W3CDTF">2023-05-02T11:43:00Z</dcterms:created>
  <dcterms:modified xsi:type="dcterms:W3CDTF">2023-05-04T13:20:00Z</dcterms:modified>
</cp:coreProperties>
</file>